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58" w:rsidRPr="00352FB6" w:rsidRDefault="00C24458" w:rsidP="00352FB6">
      <w:pPr>
        <w:spacing w:after="0" w:line="240" w:lineRule="auto"/>
        <w:jc w:val="center"/>
        <w:rPr>
          <w:rFonts w:ascii="Times New Roman" w:hAnsi="Times New Roman"/>
          <w:b/>
        </w:rPr>
      </w:pPr>
      <w:r w:rsidRPr="00352FB6">
        <w:rPr>
          <w:rFonts w:ascii="Times New Roman" w:hAnsi="Times New Roman"/>
          <w:b/>
        </w:rPr>
        <w:t>ДИСЦИПЛІНА «ФІЗІОЛОГІЯ ЛЮДИНИ»</w:t>
      </w:r>
    </w:p>
    <w:p w:rsidR="00C24458" w:rsidRPr="00352FB6" w:rsidRDefault="00C24458" w:rsidP="00352FB6">
      <w:pPr>
        <w:spacing w:after="0" w:line="240" w:lineRule="auto"/>
        <w:jc w:val="center"/>
        <w:rPr>
          <w:rFonts w:ascii="Times New Roman" w:hAnsi="Times New Roman"/>
          <w:b/>
        </w:rPr>
      </w:pPr>
      <w:r w:rsidRPr="00352FB6">
        <w:rPr>
          <w:rFonts w:ascii="Times New Roman" w:hAnsi="Times New Roman"/>
          <w:b/>
        </w:rPr>
        <w:t>ГРУПА 271М – МЕДИЦИНА</w:t>
      </w:r>
    </w:p>
    <w:p w:rsidR="00C24458" w:rsidRPr="00352FB6" w:rsidRDefault="00C24458" w:rsidP="00352FB6">
      <w:pPr>
        <w:spacing w:after="0" w:line="240" w:lineRule="auto"/>
        <w:rPr>
          <w:rFonts w:ascii="Times New Roman" w:hAnsi="Times New Roman"/>
        </w:rPr>
      </w:pPr>
      <w:r w:rsidRPr="00352FB6">
        <w:rPr>
          <w:rFonts w:ascii="Times New Roman" w:hAnsi="Times New Roman"/>
          <w:i/>
        </w:rPr>
        <w:t>Лекція</w:t>
      </w:r>
      <w:r w:rsidRPr="00352FB6">
        <w:rPr>
          <w:rFonts w:ascii="Times New Roman" w:hAnsi="Times New Roman"/>
        </w:rPr>
        <w:t xml:space="preserve"> «</w:t>
      </w:r>
      <w:r w:rsidRPr="00352FB6">
        <w:rPr>
          <w:rFonts w:ascii="Times New Roman" w:hAnsi="Times New Roman"/>
          <w:b/>
        </w:rPr>
        <w:t>Система крові</w:t>
      </w:r>
      <w:r w:rsidRPr="00352FB6">
        <w:rPr>
          <w:rFonts w:ascii="Times New Roman" w:hAnsi="Times New Roman"/>
        </w:rPr>
        <w:t>» (надається у Вайбер)</w:t>
      </w:r>
    </w:p>
    <w:p w:rsidR="00C24458" w:rsidRPr="00352FB6" w:rsidRDefault="00C24458" w:rsidP="00352FB6">
      <w:pPr>
        <w:spacing w:after="0" w:line="240" w:lineRule="auto"/>
        <w:rPr>
          <w:rFonts w:ascii="Times New Roman" w:hAnsi="Times New Roman"/>
        </w:rPr>
      </w:pPr>
      <w:r w:rsidRPr="00352FB6">
        <w:rPr>
          <w:rFonts w:ascii="Times New Roman" w:hAnsi="Times New Roman"/>
        </w:rPr>
        <w:t>План:</w:t>
      </w:r>
    </w:p>
    <w:p w:rsidR="00C24458" w:rsidRPr="00352FB6" w:rsidRDefault="00C24458" w:rsidP="00352FB6">
      <w:pPr>
        <w:pStyle w:val="ListParagraph"/>
        <w:numPr>
          <w:ilvl w:val="0"/>
          <w:numId w:val="1"/>
        </w:numPr>
        <w:spacing w:after="0" w:line="240" w:lineRule="auto"/>
        <w:rPr>
          <w:rFonts w:ascii="Times New Roman" w:hAnsi="Times New Roman"/>
        </w:rPr>
      </w:pPr>
      <w:r w:rsidRPr="00352FB6">
        <w:rPr>
          <w:rFonts w:ascii="Times New Roman" w:hAnsi="Times New Roman"/>
        </w:rPr>
        <w:t>Загальна характеристика системи крові</w:t>
      </w:r>
    </w:p>
    <w:p w:rsidR="00C24458" w:rsidRPr="00352FB6" w:rsidRDefault="00C24458" w:rsidP="00352FB6">
      <w:pPr>
        <w:pStyle w:val="ListParagraph"/>
        <w:numPr>
          <w:ilvl w:val="0"/>
          <w:numId w:val="1"/>
        </w:numPr>
        <w:spacing w:after="0" w:line="240" w:lineRule="auto"/>
        <w:rPr>
          <w:rFonts w:ascii="Times New Roman" w:hAnsi="Times New Roman"/>
        </w:rPr>
      </w:pPr>
      <w:r w:rsidRPr="00352FB6">
        <w:rPr>
          <w:rFonts w:ascii="Times New Roman" w:hAnsi="Times New Roman"/>
        </w:rPr>
        <w:t>Формені елементи крові</w:t>
      </w:r>
    </w:p>
    <w:p w:rsidR="00C24458" w:rsidRPr="00352FB6" w:rsidRDefault="00C24458" w:rsidP="00352FB6">
      <w:pPr>
        <w:pStyle w:val="ListParagraph"/>
        <w:numPr>
          <w:ilvl w:val="0"/>
          <w:numId w:val="1"/>
        </w:numPr>
        <w:spacing w:after="0" w:line="240" w:lineRule="auto"/>
        <w:rPr>
          <w:rFonts w:ascii="Times New Roman" w:hAnsi="Times New Roman"/>
        </w:rPr>
      </w:pPr>
      <w:r w:rsidRPr="00352FB6">
        <w:rPr>
          <w:rFonts w:ascii="Times New Roman" w:hAnsi="Times New Roman"/>
        </w:rPr>
        <w:t>Захисні системи організму. Імунітет</w:t>
      </w:r>
    </w:p>
    <w:p w:rsidR="00C24458" w:rsidRPr="00352FB6" w:rsidRDefault="00C24458" w:rsidP="00352FB6">
      <w:pPr>
        <w:pStyle w:val="ListParagraph"/>
        <w:numPr>
          <w:ilvl w:val="0"/>
          <w:numId w:val="1"/>
        </w:numPr>
        <w:spacing w:after="0" w:line="240" w:lineRule="auto"/>
        <w:rPr>
          <w:rFonts w:ascii="Times New Roman" w:hAnsi="Times New Roman"/>
        </w:rPr>
      </w:pPr>
      <w:r w:rsidRPr="00352FB6">
        <w:rPr>
          <w:rFonts w:ascii="Times New Roman" w:hAnsi="Times New Roman"/>
        </w:rPr>
        <w:t>Гемостаз</w:t>
      </w:r>
    </w:p>
    <w:p w:rsidR="00C24458" w:rsidRPr="00352FB6" w:rsidRDefault="00C24458" w:rsidP="00352FB6">
      <w:pPr>
        <w:pStyle w:val="ListParagraph"/>
        <w:numPr>
          <w:ilvl w:val="0"/>
          <w:numId w:val="1"/>
        </w:numPr>
        <w:spacing w:after="0" w:line="240" w:lineRule="auto"/>
        <w:rPr>
          <w:rFonts w:ascii="Times New Roman" w:hAnsi="Times New Roman"/>
        </w:rPr>
      </w:pPr>
      <w:r w:rsidRPr="00352FB6">
        <w:rPr>
          <w:rFonts w:ascii="Times New Roman" w:hAnsi="Times New Roman"/>
        </w:rPr>
        <w:t>Вікові аспекти крові</w:t>
      </w:r>
    </w:p>
    <w:p w:rsidR="00C24458" w:rsidRPr="00352FB6" w:rsidRDefault="00C24458" w:rsidP="00352FB6">
      <w:pPr>
        <w:spacing w:after="0" w:line="240" w:lineRule="auto"/>
        <w:ind w:left="360" w:hanging="360"/>
        <w:rPr>
          <w:rFonts w:ascii="Times New Roman" w:hAnsi="Times New Roman"/>
          <w:i/>
        </w:rPr>
      </w:pPr>
      <w:r w:rsidRPr="00352FB6">
        <w:rPr>
          <w:rFonts w:ascii="Times New Roman" w:hAnsi="Times New Roman"/>
          <w:i/>
        </w:rPr>
        <w:t>Література:</w:t>
      </w:r>
    </w:p>
    <w:p w:rsidR="00C24458" w:rsidRPr="00352FB6" w:rsidRDefault="00C24458" w:rsidP="00352FB6">
      <w:pPr>
        <w:spacing w:after="0" w:line="240" w:lineRule="auto"/>
        <w:ind w:left="360" w:hanging="360"/>
        <w:rPr>
          <w:rFonts w:ascii="Times New Roman" w:hAnsi="Times New Roman"/>
        </w:rPr>
      </w:pPr>
      <w:r w:rsidRPr="00352FB6">
        <w:rPr>
          <w:rFonts w:ascii="Times New Roman" w:hAnsi="Times New Roman"/>
        </w:rPr>
        <w:t>1.</w:t>
      </w:r>
      <w:r w:rsidRPr="00352FB6">
        <w:rPr>
          <w:rFonts w:ascii="Times New Roman" w:hAnsi="Times New Roman"/>
        </w:rPr>
        <w:tab/>
        <w:t>Фізіологія. За ред.. В.Г.Шевчука. Навчальний посібник. Вінниця: Нова книга, 2018. – 448с.</w:t>
      </w:r>
    </w:p>
    <w:p w:rsidR="00C24458" w:rsidRPr="00352FB6" w:rsidRDefault="00C24458" w:rsidP="00352FB6">
      <w:pPr>
        <w:spacing w:after="0" w:line="240" w:lineRule="auto"/>
        <w:ind w:left="360" w:hanging="360"/>
        <w:rPr>
          <w:rFonts w:ascii="Times New Roman" w:hAnsi="Times New Roman"/>
        </w:rPr>
      </w:pPr>
      <w:r w:rsidRPr="00352FB6">
        <w:rPr>
          <w:rFonts w:ascii="Times New Roman" w:hAnsi="Times New Roman"/>
        </w:rPr>
        <w:t>2.</w:t>
      </w:r>
      <w:r w:rsidRPr="00352FB6">
        <w:rPr>
          <w:rFonts w:ascii="Times New Roman" w:hAnsi="Times New Roman"/>
        </w:rPr>
        <w:tab/>
        <w:t>Вильям Ф. Ганонг Фізіологія людини: Підручник/Пер. з англ. - Львів: БаК, 2002. –784с.</w:t>
      </w:r>
    </w:p>
    <w:p w:rsidR="00C24458" w:rsidRPr="00352FB6" w:rsidRDefault="00C24458" w:rsidP="00352FB6">
      <w:pPr>
        <w:spacing w:after="0" w:line="240" w:lineRule="auto"/>
        <w:ind w:left="360" w:hanging="360"/>
        <w:rPr>
          <w:rFonts w:ascii="Times New Roman" w:hAnsi="Times New Roman"/>
        </w:rPr>
      </w:pPr>
      <w:r w:rsidRPr="00352FB6">
        <w:rPr>
          <w:rFonts w:ascii="Times New Roman" w:hAnsi="Times New Roman"/>
        </w:rPr>
        <w:t>3.</w:t>
      </w:r>
      <w:r w:rsidRPr="00352FB6">
        <w:rPr>
          <w:rFonts w:ascii="Times New Roman" w:hAnsi="Times New Roman"/>
        </w:rPr>
        <w:tab/>
        <w:t>Фізіологія. За редакцією І.М.Карвацького. Навчальний посібник до практичних занять і самостійної роботи студентів.  2 том. – К.Фенікс, 2019.</w:t>
      </w:r>
    </w:p>
    <w:p w:rsidR="00C24458" w:rsidRPr="00352FB6" w:rsidRDefault="00C24458" w:rsidP="00DE0B30">
      <w:pPr>
        <w:spacing w:line="240" w:lineRule="auto"/>
        <w:ind w:left="360" w:hanging="360"/>
        <w:rPr>
          <w:rFonts w:ascii="Times New Roman" w:hAnsi="Times New Roman"/>
        </w:rPr>
      </w:pPr>
    </w:p>
    <w:p w:rsidR="00C24458" w:rsidRPr="00352FB6" w:rsidRDefault="00C24458" w:rsidP="00352FB6">
      <w:pPr>
        <w:tabs>
          <w:tab w:val="center" w:pos="9214"/>
        </w:tabs>
        <w:spacing w:after="0" w:line="240" w:lineRule="auto"/>
        <w:ind w:firstLine="567"/>
        <w:jc w:val="center"/>
        <w:rPr>
          <w:rFonts w:ascii="Times New Roman" w:hAnsi="Times New Roman"/>
          <w:lang w:eastAsia="ru-RU"/>
        </w:rPr>
      </w:pPr>
      <w:r w:rsidRPr="00352FB6">
        <w:rPr>
          <w:rFonts w:ascii="Times New Roman" w:hAnsi="Times New Roman"/>
          <w:lang w:eastAsia="ru-RU"/>
        </w:rPr>
        <w:t>Лабораторна робота № 1.</w:t>
      </w:r>
    </w:p>
    <w:p w:rsidR="00C24458" w:rsidRPr="00352FB6" w:rsidRDefault="00C24458" w:rsidP="00352FB6">
      <w:pPr>
        <w:tabs>
          <w:tab w:val="center" w:pos="9214"/>
        </w:tabs>
        <w:spacing w:after="0" w:line="240" w:lineRule="auto"/>
        <w:ind w:firstLine="567"/>
        <w:jc w:val="center"/>
        <w:rPr>
          <w:rFonts w:ascii="Times New Roman" w:hAnsi="Times New Roman"/>
          <w:b/>
          <w:i/>
          <w:lang w:eastAsia="ru-RU"/>
        </w:rPr>
      </w:pPr>
      <w:r w:rsidRPr="00352FB6">
        <w:rPr>
          <w:rFonts w:ascii="Times New Roman" w:hAnsi="Times New Roman"/>
          <w:b/>
          <w:i/>
          <w:lang w:eastAsia="ru-RU"/>
        </w:rPr>
        <w:t>ПІДРАХУНОК ФОРМЕНИХ ЕЛЕМЕНТІВ КРОВІ</w:t>
      </w:r>
    </w:p>
    <w:p w:rsidR="00C24458" w:rsidRPr="00352FB6" w:rsidRDefault="00C24458" w:rsidP="00352FB6">
      <w:pPr>
        <w:tabs>
          <w:tab w:val="center" w:pos="9214"/>
        </w:tabs>
        <w:spacing w:after="0" w:line="240" w:lineRule="auto"/>
        <w:ind w:firstLine="567"/>
        <w:jc w:val="both"/>
        <w:rPr>
          <w:rFonts w:ascii="Times New Roman" w:hAnsi="Times New Roman"/>
          <w:b/>
          <w:i/>
          <w:lang w:eastAsia="ru-RU"/>
        </w:rPr>
      </w:pPr>
    </w:p>
    <w:p w:rsidR="00C24458" w:rsidRPr="00352FB6" w:rsidRDefault="00C24458" w:rsidP="00352FB6">
      <w:pPr>
        <w:tabs>
          <w:tab w:val="center" w:pos="9214"/>
        </w:tabs>
        <w:spacing w:after="0" w:line="240" w:lineRule="auto"/>
        <w:ind w:firstLine="567"/>
        <w:jc w:val="both"/>
        <w:rPr>
          <w:rFonts w:ascii="Times New Roman" w:hAnsi="Times New Roman"/>
          <w:lang w:eastAsia="ru-RU"/>
        </w:rPr>
      </w:pPr>
      <w:r w:rsidRPr="00352FB6">
        <w:rPr>
          <w:rFonts w:ascii="Times New Roman" w:hAnsi="Times New Roman"/>
          <w:b/>
          <w:u w:val="single"/>
          <w:lang w:eastAsia="ru-RU"/>
        </w:rPr>
        <w:t xml:space="preserve">Мета </w:t>
      </w:r>
      <w:r w:rsidRPr="00352FB6">
        <w:rPr>
          <w:rFonts w:ascii="Times New Roman" w:hAnsi="Times New Roman"/>
          <w:lang w:eastAsia="ru-RU"/>
        </w:rPr>
        <w:t>Ознайомитись з методами підрахунку еритроцитів, лейкоцитів. Визначити вміст їх у крові.</w:t>
      </w:r>
    </w:p>
    <w:p w:rsidR="00C24458" w:rsidRPr="00352FB6" w:rsidRDefault="00C24458" w:rsidP="00352FB6">
      <w:pPr>
        <w:tabs>
          <w:tab w:val="center" w:pos="9214"/>
        </w:tabs>
        <w:spacing w:after="0" w:line="240" w:lineRule="auto"/>
        <w:ind w:firstLine="567"/>
        <w:jc w:val="both"/>
        <w:rPr>
          <w:rFonts w:ascii="Times New Roman" w:hAnsi="Times New Roman"/>
          <w:lang w:eastAsia="ru-RU"/>
        </w:rPr>
      </w:pPr>
    </w:p>
    <w:p w:rsidR="00C24458" w:rsidRPr="00352FB6" w:rsidRDefault="00C24458" w:rsidP="00352FB6">
      <w:pPr>
        <w:tabs>
          <w:tab w:val="center" w:pos="9214"/>
        </w:tabs>
        <w:spacing w:after="0" w:line="240" w:lineRule="auto"/>
        <w:ind w:firstLine="567"/>
        <w:jc w:val="both"/>
        <w:rPr>
          <w:rFonts w:ascii="Times New Roman" w:hAnsi="Times New Roman"/>
          <w:lang w:eastAsia="ru-RU"/>
        </w:rPr>
      </w:pPr>
      <w:r w:rsidRPr="00352FB6">
        <w:rPr>
          <w:rFonts w:ascii="Times New Roman" w:hAnsi="Times New Roman"/>
          <w:b/>
          <w:u w:val="single"/>
          <w:lang w:eastAsia="ru-RU"/>
        </w:rPr>
        <w:t xml:space="preserve">Прилади та матеріали. </w:t>
      </w:r>
      <w:r w:rsidRPr="00352FB6">
        <w:rPr>
          <w:rFonts w:ascii="Times New Roman" w:hAnsi="Times New Roman"/>
          <w:lang w:eastAsia="ru-RU"/>
        </w:rPr>
        <w:t>Мікроскоп, лічильна камера Горяєва, пробірки, піпетки, скляні палички, 3% розчин хлориду натрію, 4% розчин оцтової кислоти, підфарбований метиленовим синім або генціанвіолетом, стерильний скарифікатор, настойка йоду, вата.</w:t>
      </w:r>
    </w:p>
    <w:p w:rsidR="00C24458" w:rsidRPr="00352FB6" w:rsidRDefault="00C24458" w:rsidP="00352FB6">
      <w:pPr>
        <w:tabs>
          <w:tab w:val="center" w:pos="9214"/>
        </w:tabs>
        <w:spacing w:after="0" w:line="240" w:lineRule="auto"/>
        <w:ind w:firstLine="567"/>
        <w:jc w:val="both"/>
        <w:rPr>
          <w:rFonts w:ascii="Times New Roman" w:hAnsi="Times New Roman"/>
          <w:lang w:eastAsia="ru-RU"/>
        </w:rPr>
      </w:pPr>
      <w:r w:rsidRPr="00352FB6">
        <w:rPr>
          <w:rFonts w:ascii="Times New Roman" w:hAnsi="Times New Roman"/>
          <w:b/>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lang w:eastAsia="ru-RU"/>
        </w:rPr>
      </w:pPr>
      <w:r w:rsidRPr="00352FB6">
        <w:rPr>
          <w:rFonts w:ascii="Times New Roman" w:hAnsi="Times New Roman"/>
          <w:b/>
          <w:u w:val="single"/>
          <w:lang w:eastAsia="ru-RU"/>
        </w:rPr>
        <w:t xml:space="preserve">Об’єкт дослідження </w:t>
      </w:r>
      <w:r w:rsidRPr="00352FB6">
        <w:rPr>
          <w:rFonts w:ascii="Times New Roman" w:hAnsi="Times New Roman"/>
          <w:lang w:eastAsia="ru-RU"/>
        </w:rPr>
        <w:t xml:space="preserve">Кров для аналізу. </w:t>
      </w:r>
    </w:p>
    <w:p w:rsidR="00C24458" w:rsidRPr="00352FB6" w:rsidRDefault="00C24458" w:rsidP="00352FB6">
      <w:pPr>
        <w:tabs>
          <w:tab w:val="center" w:pos="9214"/>
        </w:tabs>
        <w:spacing w:after="0" w:line="240" w:lineRule="auto"/>
        <w:ind w:firstLine="567"/>
        <w:jc w:val="both"/>
        <w:rPr>
          <w:rFonts w:ascii="Times New Roman" w:hAnsi="Times New Roman"/>
          <w:lang w:eastAsia="ru-RU"/>
        </w:rPr>
      </w:pPr>
    </w:p>
    <w:p w:rsidR="00C24458" w:rsidRPr="00352FB6" w:rsidRDefault="00C24458" w:rsidP="00352FB6">
      <w:pPr>
        <w:tabs>
          <w:tab w:val="center" w:pos="9214"/>
        </w:tabs>
        <w:spacing w:after="0" w:line="240" w:lineRule="auto"/>
        <w:ind w:right="-99" w:firstLine="567"/>
        <w:jc w:val="both"/>
        <w:rPr>
          <w:rFonts w:ascii="Times New Roman" w:hAnsi="Times New Roman"/>
          <w:lang w:eastAsia="ru-RU"/>
        </w:rPr>
      </w:pPr>
      <w:r w:rsidRPr="00352FB6">
        <w:rPr>
          <w:rFonts w:ascii="Times New Roman" w:hAnsi="Times New Roman"/>
          <w:b/>
          <w:u w:val="single"/>
          <w:lang w:eastAsia="ru-RU"/>
        </w:rPr>
        <w:t>Питання для теоретичної підготовки</w:t>
      </w:r>
      <w:r w:rsidRPr="00352FB6">
        <w:rPr>
          <w:rFonts w:ascii="Times New Roman" w:hAnsi="Times New Roman"/>
          <w:lang w:eastAsia="ru-RU"/>
        </w:rPr>
        <w:t xml:space="preserve"> Будова еритроцитів.</w:t>
      </w:r>
    </w:p>
    <w:p w:rsidR="00C24458" w:rsidRPr="00352FB6" w:rsidRDefault="00C24458" w:rsidP="00352FB6">
      <w:pPr>
        <w:tabs>
          <w:tab w:val="center" w:pos="9214"/>
        </w:tabs>
        <w:spacing w:after="0" w:line="240" w:lineRule="auto"/>
        <w:ind w:right="-99" w:firstLine="567"/>
        <w:jc w:val="both"/>
        <w:rPr>
          <w:rFonts w:ascii="Times New Roman" w:hAnsi="Times New Roman"/>
          <w:lang w:eastAsia="ru-RU"/>
        </w:rPr>
      </w:pPr>
      <w:r w:rsidRPr="00352FB6">
        <w:rPr>
          <w:rFonts w:ascii="Times New Roman" w:hAnsi="Times New Roman"/>
          <w:lang w:eastAsia="ru-RU"/>
        </w:rPr>
        <w:t>Вплив різних факторів на кількість еритроцитів у крові. Анемії, ерітроцитози. Класифікація та функції лейкоцитів. Лейкоцитозі і лейкопенії. Фагоцитоз, його біологічне значення. Тромбоцити, їхня роль в організмі.</w:t>
      </w:r>
    </w:p>
    <w:p w:rsidR="00C24458" w:rsidRPr="00352FB6" w:rsidRDefault="00C24458" w:rsidP="00352FB6">
      <w:pPr>
        <w:tabs>
          <w:tab w:val="center" w:pos="9214"/>
        </w:tabs>
        <w:spacing w:after="0" w:line="240" w:lineRule="auto"/>
        <w:ind w:right="-99" w:firstLine="567"/>
        <w:jc w:val="both"/>
        <w:rPr>
          <w:rFonts w:ascii="Times New Roman" w:hAnsi="Times New Roman"/>
          <w:lang w:eastAsia="ru-RU"/>
        </w:rPr>
      </w:pPr>
      <w:r w:rsidRPr="00352FB6">
        <w:rPr>
          <w:rFonts w:ascii="Times New Roman" w:hAnsi="Times New Roman"/>
          <w:lang w:eastAsia="ru-RU"/>
        </w:rPr>
        <w:t xml:space="preserve"> </w:t>
      </w:r>
    </w:p>
    <w:p w:rsidR="00C24458" w:rsidRPr="00352FB6" w:rsidRDefault="00C24458" w:rsidP="00352FB6">
      <w:pPr>
        <w:tabs>
          <w:tab w:val="center" w:pos="9214"/>
        </w:tabs>
        <w:spacing w:after="0" w:line="240" w:lineRule="auto"/>
        <w:ind w:right="-99" w:firstLine="567"/>
        <w:jc w:val="both"/>
        <w:rPr>
          <w:rFonts w:ascii="Times New Roman" w:hAnsi="Times New Roman"/>
          <w:lang w:eastAsia="ru-RU"/>
        </w:rPr>
      </w:pPr>
      <w:r w:rsidRPr="00352FB6">
        <w:rPr>
          <w:rFonts w:ascii="Times New Roman" w:hAnsi="Times New Roman"/>
          <w:b/>
          <w:u w:val="single"/>
          <w:lang w:eastAsia="ru-RU"/>
        </w:rPr>
        <w:t xml:space="preserve">Завдання 1 </w:t>
      </w:r>
      <w:r w:rsidRPr="00352FB6">
        <w:rPr>
          <w:rFonts w:ascii="Times New Roman" w:hAnsi="Times New Roman"/>
          <w:lang w:eastAsia="ru-RU"/>
        </w:rPr>
        <w:t>Методи взяття крові</w:t>
      </w: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lang w:eastAsia="ru-RU"/>
        </w:rPr>
        <w:t>Невелику кількість крові можна взяти в</w:t>
      </w:r>
      <w:r w:rsidRPr="00352FB6">
        <w:rPr>
          <w:rFonts w:ascii="Times New Roman" w:hAnsi="Times New Roman"/>
          <w:sz w:val="24"/>
          <w:szCs w:val="20"/>
          <w:lang w:eastAsia="ru-RU"/>
        </w:rPr>
        <w:t xml:space="preserve"> людини, уколовши пучку четвертого пальця на лівій руці після обмивання шкіри цієї ділянки спиртом і ефіром. Прокол шкіри роблять на глибину 2-</w:t>
      </w:r>
      <w:smartTag w:uri="urn:schemas-microsoft-com:office:smarttags" w:element="metricconverter">
        <w:smartTagPr>
          <w:attr w:name="ProductID" w:val="3 мм"/>
        </w:smartTagPr>
        <w:r w:rsidRPr="00352FB6">
          <w:rPr>
            <w:rFonts w:ascii="Times New Roman" w:hAnsi="Times New Roman"/>
            <w:sz w:val="24"/>
            <w:szCs w:val="20"/>
            <w:lang w:eastAsia="ru-RU"/>
          </w:rPr>
          <w:t>3 мм</w:t>
        </w:r>
      </w:smartTag>
      <w:r w:rsidRPr="00352FB6">
        <w:rPr>
          <w:rFonts w:ascii="Times New Roman" w:hAnsi="Times New Roman"/>
          <w:sz w:val="24"/>
          <w:szCs w:val="20"/>
          <w:lang w:eastAsia="ru-RU"/>
        </w:rPr>
        <w:t xml:space="preserve"> спеціально для цього пристосованим стерильним скарифікатором. Першу краплину крові знімають сухою марлею. Підносять піпетку до каплі крові, не торкаючись ранки, нахиляють капіляр до низу і нагнічують кров у піпетку. Відразу після взяття крові на пучку накладають марлю з розчином спирту (іноді додатково обробляють розчином йоду)і тримають великим пальцем, поки не припиниться кровотеча.</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Завдання 2</w:t>
      </w:r>
      <w:r w:rsidRPr="00352FB6">
        <w:rPr>
          <w:rFonts w:ascii="Times New Roman" w:hAnsi="Times New Roman"/>
          <w:sz w:val="24"/>
          <w:szCs w:val="20"/>
          <w:lang w:eastAsia="ru-RU"/>
        </w:rPr>
        <w:t xml:space="preserve"> Знайомство з камерою Горяєва.</w:t>
      </w:r>
    </w:p>
    <w:p w:rsidR="00C24458" w:rsidRPr="00352FB6" w:rsidRDefault="00C24458" w:rsidP="00352FB6">
      <w:pPr>
        <w:tabs>
          <w:tab w:val="center" w:pos="9214"/>
        </w:tabs>
        <w:spacing w:after="0" w:line="240" w:lineRule="auto"/>
        <w:ind w:firstLine="567"/>
        <w:jc w:val="both"/>
        <w:rPr>
          <w:rFonts w:ascii="Courier New" w:hAnsi="Courier New"/>
          <w:sz w:val="24"/>
          <w:szCs w:val="20"/>
          <w:lang w:eastAsia="ru-RU"/>
        </w:rPr>
      </w:pPr>
    </w:p>
    <w:p w:rsidR="00C24458" w:rsidRPr="00352FB6" w:rsidRDefault="00C24458" w:rsidP="00352FB6">
      <w:pPr>
        <w:tabs>
          <w:tab w:val="center" w:pos="9214"/>
        </w:tabs>
        <w:spacing w:after="0" w:line="240" w:lineRule="auto"/>
        <w:ind w:firstLine="567"/>
        <w:jc w:val="both"/>
        <w:rPr>
          <w:rFonts w:ascii="Courier New" w:hAnsi="Courier New"/>
          <w:sz w:val="24"/>
          <w:szCs w:val="20"/>
          <w:lang w:eastAsia="ru-RU"/>
        </w:rPr>
      </w:pPr>
      <w:r w:rsidRPr="00352FB6">
        <w:rPr>
          <w:rFonts w:ascii="Courier New" w:eastAsia="Times New Roman" w:hAnsi="Courier New"/>
          <w:sz w:val="24"/>
          <w:szCs w:val="20"/>
          <w:lang w:eastAsia="ru-RU"/>
        </w:rPr>
        <w:object w:dxaOrig="9256" w:dyaOrig="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70pt" o:ole="" fillcolor="window">
            <v:imagedata r:id="rId5" o:title=""/>
          </v:shape>
          <o:OLEObject Type="Embed" ProgID="Paint.Picture" ShapeID="_x0000_i1025" DrawAspect="Content" ObjectID="_1645853634" r:id="rId6"/>
        </w:object>
      </w:r>
    </w:p>
    <w:p w:rsidR="00C24458" w:rsidRPr="00352FB6" w:rsidRDefault="00C24458" w:rsidP="00352FB6">
      <w:pPr>
        <w:tabs>
          <w:tab w:val="center" w:pos="9214"/>
        </w:tabs>
        <w:spacing w:after="0" w:line="240" w:lineRule="auto"/>
        <w:ind w:firstLine="567"/>
        <w:jc w:val="both"/>
        <w:rPr>
          <w:rFonts w:ascii="Courier New" w:hAnsi="Courier New"/>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Мал.1. Лічильна камера Горяєва.</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А – лічильна камера (вид зверху).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Б – сітка Горяєва (1 – малий квадрат; 2 – великий квадрат).</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В – змішувач для еритроцитів.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Г - змішувач для лейкоцитів. </w:t>
      </w:r>
    </w:p>
    <w:p w:rsidR="00C24458" w:rsidRPr="00352FB6" w:rsidRDefault="00C24458" w:rsidP="00352FB6">
      <w:pPr>
        <w:tabs>
          <w:tab w:val="center" w:pos="9214"/>
        </w:tabs>
        <w:spacing w:after="0" w:line="240" w:lineRule="auto"/>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Сітка Горяєва складається з 225 великих квадратів(15</w:t>
      </w:r>
      <w:r w:rsidRPr="00352FB6">
        <w:rPr>
          <w:rFonts w:ascii="Times New Roman" w:hAnsi="Times New Roman"/>
          <w:sz w:val="24"/>
          <w:szCs w:val="24"/>
          <w:lang w:eastAsia="ru-RU"/>
        </w:rPr>
        <w:sym w:font="Symbol" w:char="F0B4"/>
      </w:r>
      <w:r w:rsidRPr="00352FB6">
        <w:rPr>
          <w:rFonts w:ascii="Times New Roman" w:hAnsi="Times New Roman"/>
          <w:sz w:val="24"/>
          <w:szCs w:val="20"/>
          <w:lang w:eastAsia="ru-RU"/>
        </w:rPr>
        <w:t>15). Частину з них розділено вертикально і горизонтально на 16 маленьких квадратиків. Таких великих квадратів, які містять по 16 маленьких, в камері 25. Глибина камери дорівнює 1/10 мм, бік малого квадрата – 1/20 мм, отже, об’єм одного малого квадрата становить 1/4000 мм</w:t>
      </w:r>
      <w:r w:rsidRPr="00352FB6">
        <w:rPr>
          <w:rFonts w:ascii="Times New Roman" w:hAnsi="Times New Roman"/>
          <w:sz w:val="24"/>
          <w:szCs w:val="20"/>
          <w:vertAlign w:val="superscript"/>
          <w:lang w:eastAsia="ru-RU"/>
        </w:rPr>
        <w:t>3</w:t>
      </w:r>
      <w:r w:rsidRPr="00352FB6">
        <w:rPr>
          <w:rFonts w:ascii="Times New Roman" w:hAnsi="Times New Roman"/>
          <w:sz w:val="24"/>
          <w:szCs w:val="20"/>
          <w:lang w:eastAsia="ru-RU"/>
        </w:rPr>
        <w:t xml:space="preserve"> (1/20 </w:t>
      </w:r>
      <w:r w:rsidRPr="00352FB6">
        <w:rPr>
          <w:rFonts w:ascii="Times New Roman" w:hAnsi="Times New Roman"/>
          <w:sz w:val="24"/>
          <w:szCs w:val="24"/>
          <w:lang w:eastAsia="ru-RU"/>
        </w:rPr>
        <w:sym w:font="Symbol" w:char="F0B4"/>
      </w:r>
      <w:r w:rsidRPr="00352FB6">
        <w:rPr>
          <w:rFonts w:ascii="Times New Roman" w:hAnsi="Times New Roman"/>
          <w:sz w:val="24"/>
          <w:szCs w:val="20"/>
          <w:lang w:eastAsia="ru-RU"/>
        </w:rPr>
        <w:t xml:space="preserve"> 1/20 </w:t>
      </w:r>
      <w:r w:rsidRPr="00352FB6">
        <w:rPr>
          <w:rFonts w:ascii="Times New Roman" w:hAnsi="Times New Roman"/>
          <w:sz w:val="24"/>
          <w:szCs w:val="24"/>
          <w:lang w:eastAsia="ru-RU"/>
        </w:rPr>
        <w:sym w:font="Symbol" w:char="F0B4"/>
      </w:r>
      <w:r w:rsidRPr="00352FB6">
        <w:rPr>
          <w:rFonts w:ascii="Times New Roman" w:hAnsi="Times New Roman"/>
          <w:sz w:val="24"/>
          <w:szCs w:val="20"/>
          <w:lang w:eastAsia="ru-RU"/>
        </w:rPr>
        <w:t xml:space="preserve"> 1/10 = 1/4000) Одиницею відліку є маленький квадрат.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Завдання 3 </w:t>
      </w:r>
      <w:r w:rsidRPr="00352FB6">
        <w:rPr>
          <w:rFonts w:ascii="Times New Roman" w:hAnsi="Times New Roman"/>
          <w:sz w:val="24"/>
          <w:szCs w:val="20"/>
          <w:lang w:eastAsia="ru-RU"/>
        </w:rPr>
        <w:t>Підрахунок кількості еритроцитів.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Камеру Горяєва накривають покривним скельцем і притирають його до появи райдужних кілець. Камеру розташовують під мікроскопом і розглядають при малому збільшенні, а потім при великому(до отримання чіткого зображення сітки Горєва).</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Кров набирають в меланжер до мітки 0,5 , протирають його кінчик фільтрувальним папером, потім до заповнюють розчином (3% NaCl) до мітки 101 (при цьому досягається розбавлення – в 200 разів). Обережно протягом хвилини змішують кров, затиснувши капіляр першим і третім пальцями. Видувають із змішувача на ватку 3 краплі, а 4-ту наносять на середню площадку камери біля краю покривного скельця. Капілярними силами крапля втягується під покривне скельце і заповнює камеру. Після заповнення камери вичікують 1-2хв (доки осядуть формені елементи) і починають підрахунок при малому збільшенні мікроскопа. Підрахунок еритроцитів зручно вести при об'єктиві </w:t>
      </w:r>
      <w:r w:rsidRPr="00352FB6">
        <w:rPr>
          <w:rFonts w:ascii="Times New Roman" w:hAnsi="Times New Roman"/>
          <w:sz w:val="24"/>
          <w:szCs w:val="24"/>
          <w:lang w:eastAsia="ru-RU"/>
        </w:rPr>
        <w:sym w:font="Symbol" w:char="F02A"/>
      </w:r>
      <w:r w:rsidRPr="00352FB6">
        <w:rPr>
          <w:rFonts w:ascii="Times New Roman" w:hAnsi="Times New Roman"/>
          <w:sz w:val="24"/>
          <w:szCs w:val="20"/>
          <w:lang w:eastAsia="ru-RU"/>
        </w:rPr>
        <w:t>8 і окулярі *15.</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Підраховують кількість еритроцитів в 5 великих квадратах камери Горяєва (кожний з яких розділений на 16 маленьких, що складає в цілому 80 маленьких квадратів), які розташовані в різних місцях сітки (наприклад, по діагоналі). При цьому доцільно користуватись правилом:</w:t>
      </w:r>
    </w:p>
    <w:p w:rsidR="00C24458" w:rsidRPr="00352FB6" w:rsidRDefault="00C24458" w:rsidP="00352FB6">
      <w:pPr>
        <w:tabs>
          <w:tab w:val="center" w:pos="9214"/>
        </w:tabs>
        <w:spacing w:after="0" w:line="240" w:lineRule="auto"/>
        <w:ind w:firstLine="567"/>
        <w:jc w:val="both"/>
        <w:rPr>
          <w:rFonts w:ascii="Times New Roman" w:hAnsi="Times New Roman"/>
          <w:i/>
          <w:sz w:val="24"/>
          <w:szCs w:val="20"/>
          <w:lang w:eastAsia="ru-RU"/>
        </w:rPr>
      </w:pPr>
      <w:r w:rsidRPr="00352FB6">
        <w:rPr>
          <w:rFonts w:ascii="Times New Roman" w:hAnsi="Times New Roman"/>
          <w:i/>
          <w:sz w:val="24"/>
          <w:szCs w:val="20"/>
          <w:lang w:eastAsia="ru-RU"/>
        </w:rPr>
        <w:t>"До даного квадрата відносяться всі еритроцити, які розташовані в середині та на верхній і лівій його межі".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Розраховують вміст еритроцитів у 1 мкл крові за формулою:</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lang w:eastAsia="ru-RU"/>
        </w:rPr>
        <w:t xml:space="preserve">х = (n </w:t>
      </w:r>
      <w:r w:rsidRPr="00352FB6">
        <w:rPr>
          <w:rFonts w:ascii="Times New Roman" w:hAnsi="Times New Roman"/>
          <w:b/>
          <w:sz w:val="24"/>
          <w:szCs w:val="24"/>
          <w:lang w:eastAsia="ru-RU"/>
        </w:rPr>
        <w:sym w:font="Symbol" w:char="F0B4"/>
      </w:r>
      <w:r w:rsidRPr="00352FB6">
        <w:rPr>
          <w:rFonts w:ascii="Times New Roman" w:hAnsi="Times New Roman"/>
          <w:b/>
          <w:sz w:val="24"/>
          <w:szCs w:val="20"/>
          <w:lang w:eastAsia="ru-RU"/>
        </w:rPr>
        <w:t xml:space="preserve"> 4000 </w:t>
      </w:r>
      <w:r w:rsidRPr="00352FB6">
        <w:rPr>
          <w:rFonts w:ascii="Times New Roman" w:hAnsi="Times New Roman"/>
          <w:b/>
          <w:sz w:val="24"/>
          <w:szCs w:val="24"/>
          <w:lang w:eastAsia="ru-RU"/>
        </w:rPr>
        <w:sym w:font="Symbol" w:char="F0B4"/>
      </w:r>
      <w:r w:rsidRPr="00352FB6">
        <w:rPr>
          <w:rFonts w:ascii="Times New Roman" w:hAnsi="Times New Roman"/>
          <w:b/>
          <w:sz w:val="24"/>
          <w:szCs w:val="20"/>
          <w:lang w:eastAsia="ru-RU"/>
        </w:rPr>
        <w:t xml:space="preserve"> 200)/80 = n </w:t>
      </w:r>
      <w:r w:rsidRPr="00352FB6">
        <w:rPr>
          <w:rFonts w:ascii="Times New Roman" w:hAnsi="Times New Roman"/>
          <w:b/>
          <w:sz w:val="24"/>
          <w:szCs w:val="24"/>
          <w:lang w:eastAsia="ru-RU"/>
        </w:rPr>
        <w:sym w:font="Symbol" w:char="F0B4"/>
      </w:r>
      <w:r w:rsidRPr="00352FB6">
        <w:rPr>
          <w:rFonts w:ascii="Times New Roman" w:hAnsi="Times New Roman"/>
          <w:b/>
          <w:sz w:val="24"/>
          <w:szCs w:val="20"/>
          <w:lang w:eastAsia="ru-RU"/>
        </w:rPr>
        <w:t xml:space="preserve"> 10000</w:t>
      </w:r>
      <w:r w:rsidRPr="00352FB6">
        <w:rPr>
          <w:rFonts w:ascii="Times New Roman" w:hAnsi="Times New Roman"/>
          <w:sz w:val="24"/>
          <w:szCs w:val="20"/>
          <w:lang w:eastAsia="ru-RU"/>
        </w:rPr>
        <w:t>, де</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х - число еритроцитів в 1 мкл цільної крові,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n - сума еритроцитів в 80 маленьких квадратах.</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В нормі кількість еритроцитів в крові становить 4,5-5 млн./ мкл (1 мкл = 1 мм</w:t>
      </w:r>
      <w:r w:rsidRPr="00352FB6">
        <w:rPr>
          <w:rFonts w:ascii="Times New Roman" w:hAnsi="Times New Roman"/>
          <w:sz w:val="24"/>
          <w:szCs w:val="20"/>
          <w:vertAlign w:val="superscript"/>
          <w:lang w:eastAsia="ru-RU"/>
        </w:rPr>
        <w:t>3</w:t>
      </w:r>
      <w:r w:rsidRPr="00352FB6">
        <w:rPr>
          <w:rFonts w:ascii="Times New Roman" w:hAnsi="Times New Roman"/>
          <w:sz w:val="24"/>
          <w:szCs w:val="20"/>
          <w:lang w:eastAsia="ru-RU"/>
        </w:rPr>
        <w:t>).</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Завдання 4. </w:t>
      </w:r>
      <w:r w:rsidRPr="00352FB6">
        <w:rPr>
          <w:rFonts w:ascii="Times New Roman" w:hAnsi="Times New Roman"/>
          <w:sz w:val="24"/>
          <w:szCs w:val="20"/>
          <w:lang w:eastAsia="ru-RU"/>
        </w:rPr>
        <w:t>Підрахунок кількості лейкоцитів крові.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Камеру Горяєва накривають покривним скельцем і притирають його до появи райдужних кілець. Камеру розташовують під мікроскопом і розглядають при малому збільшенні (до отримання чіткого зображення сітки Горяєва).</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Заповнюють змішувач кров'ю до мітки 0,5(0,02 мл), протирають його кінчик фільтрувальним папером і до заповнюють 4% розчином оцтової кислоти, підфарбованим метиленовим синім до мітки 11 (0,4 мл).</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Обережно змішують кров, затиснувши капіляр першим і третім пальцями, протягом хвилини. Видувають зі змішувача на ватку 1/3 його об'єму, а наступну краплю наносять на середню площадку камери біля краю покривного скельця.</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Підраховують кількість лейкоцитів в 25 великих квадратах (що відповідає 400 малим) камери Горєва, які розташовані в різних місцях сітки(наприклад, по діагоналі). При цьому доцільно користуватись правилом:</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 xml:space="preserve"> "До даного квадрата відносяться всі лейкоцити, які розташовані в середині та на верхній і лівій його межі".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Розраховують вміст лейкоцитів в 1 мкл крові за формулою: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lang w:eastAsia="ru-RU"/>
        </w:rPr>
        <w:t xml:space="preserve">х = (n </w:t>
      </w:r>
      <w:r w:rsidRPr="00352FB6">
        <w:rPr>
          <w:rFonts w:ascii="Times New Roman" w:hAnsi="Times New Roman"/>
          <w:b/>
          <w:sz w:val="24"/>
          <w:szCs w:val="24"/>
          <w:lang w:eastAsia="ru-RU"/>
        </w:rPr>
        <w:sym w:font="Symbol" w:char="F0B4"/>
      </w:r>
      <w:r w:rsidRPr="00352FB6">
        <w:rPr>
          <w:rFonts w:ascii="Times New Roman" w:hAnsi="Times New Roman"/>
          <w:b/>
          <w:sz w:val="24"/>
          <w:szCs w:val="20"/>
          <w:lang w:eastAsia="ru-RU"/>
        </w:rPr>
        <w:t xml:space="preserve"> 4ООО </w:t>
      </w:r>
      <w:r w:rsidRPr="00352FB6">
        <w:rPr>
          <w:rFonts w:ascii="Times New Roman" w:hAnsi="Times New Roman"/>
          <w:b/>
          <w:sz w:val="24"/>
          <w:szCs w:val="24"/>
          <w:lang w:eastAsia="ru-RU"/>
        </w:rPr>
        <w:sym w:font="Symbol" w:char="F0B4"/>
      </w:r>
      <w:r w:rsidRPr="00352FB6">
        <w:rPr>
          <w:rFonts w:ascii="Times New Roman" w:hAnsi="Times New Roman"/>
          <w:b/>
          <w:sz w:val="24"/>
          <w:szCs w:val="20"/>
          <w:lang w:eastAsia="ru-RU"/>
        </w:rPr>
        <w:t xml:space="preserve"> 2О)/4ОО = n </w:t>
      </w:r>
      <w:r w:rsidRPr="00352FB6">
        <w:rPr>
          <w:rFonts w:ascii="Times New Roman" w:hAnsi="Times New Roman"/>
          <w:b/>
          <w:sz w:val="24"/>
          <w:szCs w:val="24"/>
          <w:lang w:eastAsia="ru-RU"/>
        </w:rPr>
        <w:sym w:font="Symbol" w:char="F0B4"/>
      </w:r>
      <w:r w:rsidRPr="00352FB6">
        <w:rPr>
          <w:rFonts w:ascii="Times New Roman" w:hAnsi="Times New Roman"/>
          <w:b/>
          <w:sz w:val="24"/>
          <w:szCs w:val="20"/>
          <w:lang w:eastAsia="ru-RU"/>
        </w:rPr>
        <w:t xml:space="preserve"> 200</w:t>
      </w:r>
      <w:r w:rsidRPr="00352FB6">
        <w:rPr>
          <w:rFonts w:ascii="Times New Roman" w:hAnsi="Times New Roman"/>
          <w:sz w:val="24"/>
          <w:szCs w:val="20"/>
          <w:lang w:eastAsia="ru-RU"/>
        </w:rPr>
        <w:t>, де</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х – кількість лейкоцитів в 1 мкл крові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n - сума лейкоцитів в 400 маленьких квадратах.</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В нормі кількість лейкоцитів в крові становить  5-8 тис/мкл.</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Зарисувати фрагмент сітки камери Горєва з великими та малими квадратами. Записати результат і зробити висновки про відповідність підрахованих формених елементів крові.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b/>
          <w:sz w:val="24"/>
          <w:szCs w:val="20"/>
          <w:u w:val="single"/>
          <w:lang w:eastAsia="ru-RU"/>
        </w:rPr>
      </w:pPr>
      <w:r w:rsidRPr="00352FB6">
        <w:rPr>
          <w:rFonts w:ascii="Times New Roman" w:hAnsi="Times New Roman"/>
          <w:b/>
          <w:sz w:val="24"/>
          <w:szCs w:val="20"/>
          <w:u w:val="single"/>
          <w:lang w:eastAsia="ru-RU"/>
        </w:rPr>
        <w:t>Питання для самопідготовки та контролю</w:t>
      </w:r>
    </w:p>
    <w:p w:rsidR="00C24458" w:rsidRPr="00352FB6" w:rsidRDefault="00C24458" w:rsidP="00352FB6">
      <w:pPr>
        <w:numPr>
          <w:ilvl w:val="0"/>
          <w:numId w:val="7"/>
        </w:numPr>
        <w:tabs>
          <w:tab w:val="num" w:pos="360"/>
          <w:tab w:val="center" w:pos="9214"/>
        </w:tabs>
        <w:spacing w:after="0" w:line="240" w:lineRule="auto"/>
        <w:ind w:left="360"/>
        <w:jc w:val="both"/>
        <w:rPr>
          <w:rFonts w:ascii="Times New Roman" w:hAnsi="Times New Roman"/>
          <w:sz w:val="24"/>
          <w:szCs w:val="20"/>
          <w:lang w:eastAsia="ru-RU"/>
        </w:rPr>
      </w:pPr>
      <w:r w:rsidRPr="00352FB6">
        <w:rPr>
          <w:rFonts w:ascii="Times New Roman" w:hAnsi="Times New Roman"/>
          <w:sz w:val="24"/>
          <w:szCs w:val="20"/>
          <w:lang w:eastAsia="ru-RU"/>
        </w:rPr>
        <w:t>Яка техніка підрахунку еритроцитів та лейкоцитів?</w:t>
      </w:r>
    </w:p>
    <w:p w:rsidR="00C24458" w:rsidRPr="00352FB6" w:rsidRDefault="00C24458" w:rsidP="00352FB6">
      <w:pPr>
        <w:numPr>
          <w:ilvl w:val="0"/>
          <w:numId w:val="7"/>
        </w:numPr>
        <w:tabs>
          <w:tab w:val="num" w:pos="360"/>
          <w:tab w:val="center" w:pos="9214"/>
        </w:tabs>
        <w:spacing w:after="0" w:line="240" w:lineRule="auto"/>
        <w:ind w:left="360"/>
        <w:jc w:val="both"/>
        <w:rPr>
          <w:rFonts w:ascii="Times New Roman" w:hAnsi="Times New Roman"/>
          <w:sz w:val="24"/>
          <w:szCs w:val="20"/>
          <w:lang w:eastAsia="ru-RU"/>
        </w:rPr>
      </w:pPr>
      <w:r w:rsidRPr="00352FB6">
        <w:rPr>
          <w:rFonts w:ascii="Times New Roman" w:hAnsi="Times New Roman"/>
          <w:sz w:val="24"/>
          <w:szCs w:val="20"/>
          <w:lang w:eastAsia="ru-RU"/>
        </w:rPr>
        <w:t>В яких одиницях вимірюють кількість еритроцитів і лейкоцитів крові?</w:t>
      </w:r>
    </w:p>
    <w:p w:rsidR="00C24458" w:rsidRPr="00352FB6" w:rsidRDefault="00C24458" w:rsidP="00352FB6">
      <w:pPr>
        <w:numPr>
          <w:ilvl w:val="0"/>
          <w:numId w:val="7"/>
        </w:numPr>
        <w:tabs>
          <w:tab w:val="num" w:pos="360"/>
          <w:tab w:val="center" w:pos="9214"/>
        </w:tabs>
        <w:spacing w:after="0" w:line="240" w:lineRule="auto"/>
        <w:ind w:left="360"/>
        <w:jc w:val="both"/>
        <w:rPr>
          <w:rFonts w:ascii="Times New Roman" w:hAnsi="Times New Roman"/>
          <w:sz w:val="24"/>
          <w:szCs w:val="20"/>
          <w:lang w:eastAsia="ru-RU"/>
        </w:rPr>
      </w:pPr>
      <w:r w:rsidRPr="00352FB6">
        <w:rPr>
          <w:rFonts w:ascii="Times New Roman" w:hAnsi="Times New Roman"/>
          <w:sz w:val="24"/>
          <w:szCs w:val="20"/>
          <w:lang w:eastAsia="ru-RU"/>
        </w:rPr>
        <w:t>Які особливі фізико-хімічні властивості еритроцитів?</w:t>
      </w:r>
    </w:p>
    <w:p w:rsidR="00C24458" w:rsidRPr="00352FB6" w:rsidRDefault="00C24458" w:rsidP="00352FB6">
      <w:pPr>
        <w:numPr>
          <w:ilvl w:val="0"/>
          <w:numId w:val="7"/>
        </w:numPr>
        <w:tabs>
          <w:tab w:val="num" w:pos="360"/>
          <w:tab w:val="center" w:pos="9214"/>
        </w:tabs>
        <w:spacing w:after="0" w:line="240" w:lineRule="auto"/>
        <w:ind w:left="360"/>
        <w:jc w:val="both"/>
        <w:rPr>
          <w:rFonts w:ascii="Times New Roman" w:hAnsi="Times New Roman"/>
          <w:sz w:val="24"/>
          <w:szCs w:val="20"/>
          <w:lang w:eastAsia="ru-RU"/>
        </w:rPr>
      </w:pPr>
      <w:r w:rsidRPr="00352FB6">
        <w:rPr>
          <w:rFonts w:ascii="Times New Roman" w:hAnsi="Times New Roman"/>
          <w:sz w:val="24"/>
          <w:szCs w:val="20"/>
          <w:lang w:eastAsia="ru-RU"/>
        </w:rPr>
        <w:t>Що таке ерітрон, еритроцитоз, еритропенія?</w:t>
      </w:r>
    </w:p>
    <w:p w:rsidR="00C24458" w:rsidRPr="00352FB6" w:rsidRDefault="00C24458" w:rsidP="00352FB6">
      <w:pPr>
        <w:numPr>
          <w:ilvl w:val="0"/>
          <w:numId w:val="7"/>
        </w:numPr>
        <w:tabs>
          <w:tab w:val="num" w:pos="360"/>
          <w:tab w:val="center" w:pos="9214"/>
        </w:tabs>
        <w:spacing w:after="0" w:line="240" w:lineRule="auto"/>
        <w:ind w:left="360"/>
        <w:jc w:val="both"/>
        <w:rPr>
          <w:rFonts w:ascii="Times New Roman" w:hAnsi="Times New Roman"/>
          <w:sz w:val="24"/>
          <w:szCs w:val="20"/>
          <w:lang w:eastAsia="ru-RU"/>
        </w:rPr>
      </w:pPr>
      <w:r w:rsidRPr="00352FB6">
        <w:rPr>
          <w:rFonts w:ascii="Times New Roman" w:hAnsi="Times New Roman"/>
          <w:sz w:val="24"/>
          <w:szCs w:val="20"/>
          <w:lang w:eastAsia="ru-RU"/>
        </w:rPr>
        <w:t>Характеристика та функції лейкоцитів.</w:t>
      </w:r>
    </w:p>
    <w:p w:rsidR="00C24458" w:rsidRPr="00352FB6" w:rsidRDefault="00C24458" w:rsidP="00352FB6">
      <w:pPr>
        <w:numPr>
          <w:ilvl w:val="0"/>
          <w:numId w:val="7"/>
        </w:numPr>
        <w:tabs>
          <w:tab w:val="num" w:pos="360"/>
          <w:tab w:val="center" w:pos="9214"/>
        </w:tabs>
        <w:spacing w:after="0" w:line="240" w:lineRule="auto"/>
        <w:ind w:left="360"/>
        <w:jc w:val="both"/>
        <w:rPr>
          <w:rFonts w:ascii="Times New Roman" w:hAnsi="Times New Roman"/>
          <w:sz w:val="24"/>
          <w:szCs w:val="20"/>
          <w:lang w:eastAsia="ru-RU"/>
        </w:rPr>
      </w:pPr>
      <w:r w:rsidRPr="00352FB6">
        <w:rPr>
          <w:rFonts w:ascii="Times New Roman" w:hAnsi="Times New Roman"/>
          <w:sz w:val="24"/>
          <w:szCs w:val="20"/>
          <w:lang w:eastAsia="ru-RU"/>
        </w:rPr>
        <w:t>Що таке лейкоцитоз та лейкопенія і яки причини їх виникнення?</w:t>
      </w:r>
    </w:p>
    <w:p w:rsidR="00C24458" w:rsidRPr="00352FB6" w:rsidRDefault="00C24458" w:rsidP="00352FB6">
      <w:pPr>
        <w:numPr>
          <w:ilvl w:val="0"/>
          <w:numId w:val="7"/>
        </w:numPr>
        <w:tabs>
          <w:tab w:val="num" w:pos="360"/>
          <w:tab w:val="center" w:pos="9214"/>
        </w:tabs>
        <w:spacing w:after="0" w:line="240" w:lineRule="auto"/>
        <w:ind w:left="360"/>
        <w:jc w:val="both"/>
        <w:rPr>
          <w:rFonts w:ascii="Times New Roman" w:hAnsi="Times New Roman"/>
          <w:sz w:val="24"/>
          <w:szCs w:val="20"/>
          <w:lang w:eastAsia="ru-RU"/>
        </w:rPr>
      </w:pPr>
      <w:r w:rsidRPr="00352FB6">
        <w:rPr>
          <w:rFonts w:ascii="Times New Roman" w:hAnsi="Times New Roman"/>
          <w:sz w:val="24"/>
          <w:szCs w:val="20"/>
          <w:lang w:eastAsia="ru-RU"/>
        </w:rPr>
        <w:t>У хворих на серповидноклітинну анемію еритроцити набувають подовженої форми (у вигляді серпа). Здатність приєднувати кисень при цьому суттєво не порушується. З чим пов’язані паталогічні явища?</w:t>
      </w:r>
    </w:p>
    <w:p w:rsidR="00C24458" w:rsidRPr="00352FB6" w:rsidRDefault="00C24458" w:rsidP="00352FB6">
      <w:pPr>
        <w:tabs>
          <w:tab w:val="center" w:pos="9214"/>
        </w:tabs>
        <w:spacing w:after="0" w:line="240" w:lineRule="auto"/>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center"/>
        <w:rPr>
          <w:rFonts w:ascii="Times New Roman" w:hAnsi="Times New Roman"/>
          <w:sz w:val="24"/>
          <w:szCs w:val="20"/>
          <w:lang w:eastAsia="ru-RU"/>
        </w:rPr>
      </w:pPr>
      <w:r w:rsidRPr="00352FB6">
        <w:rPr>
          <w:rFonts w:ascii="Times New Roman" w:hAnsi="Times New Roman"/>
          <w:sz w:val="24"/>
          <w:szCs w:val="20"/>
          <w:lang w:eastAsia="ru-RU"/>
        </w:rPr>
        <w:t>Лабораторна робота № 2.</w:t>
      </w:r>
    </w:p>
    <w:p w:rsidR="00C24458" w:rsidRPr="00352FB6" w:rsidRDefault="00C24458" w:rsidP="00352FB6">
      <w:pPr>
        <w:tabs>
          <w:tab w:val="center" w:pos="9214"/>
        </w:tabs>
        <w:spacing w:after="0" w:line="240" w:lineRule="auto"/>
        <w:ind w:firstLine="567"/>
        <w:jc w:val="both"/>
        <w:rPr>
          <w:rFonts w:ascii="Times New Roman" w:hAnsi="Times New Roman"/>
          <w:b/>
          <w:i/>
          <w:sz w:val="24"/>
          <w:szCs w:val="20"/>
          <w:lang w:eastAsia="ru-RU"/>
        </w:rPr>
      </w:pPr>
      <w:r w:rsidRPr="00352FB6">
        <w:rPr>
          <w:rFonts w:ascii="Times New Roman" w:hAnsi="Times New Roman"/>
          <w:b/>
          <w:i/>
          <w:sz w:val="24"/>
          <w:szCs w:val="20"/>
          <w:lang w:eastAsia="ru-RU"/>
        </w:rPr>
        <w:t>ГЕМОЛІЗ. ВИЗНАЧЕННЯ КІЛЬКОСТІ ГЕМОГЛОБІНУ і КОЛЬОРОВОГО ПОКАЗНИКА.ОТРИМАННЯ КРИСТАЛІВ ГЕМІНУ ТА ГЕМОГЛОБІНУ.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Мета </w:t>
      </w:r>
      <w:r w:rsidRPr="00352FB6">
        <w:rPr>
          <w:rFonts w:ascii="Times New Roman" w:hAnsi="Times New Roman"/>
          <w:sz w:val="24"/>
          <w:szCs w:val="20"/>
          <w:lang w:eastAsia="ru-RU"/>
        </w:rPr>
        <w:t xml:space="preserve">Вивчення дії на еритроцити різних хімічних речовин. Визначення концентрації гемоглобіну та кольорового показника в крові. Отримання та ідентифікація кристалів геміну та гемоглобіну.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left" w:pos="426"/>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Прилади та матеріали. </w:t>
      </w:r>
      <w:r w:rsidRPr="00352FB6">
        <w:rPr>
          <w:rFonts w:ascii="Times New Roman" w:hAnsi="Times New Roman"/>
          <w:sz w:val="24"/>
          <w:szCs w:val="20"/>
          <w:lang w:eastAsia="ru-RU"/>
        </w:rPr>
        <w:t xml:space="preserve">Мікроскоп, пробірки, предметні та накривні скельця, гемометр Салі, стерильний скарифікатор, вата, спирт, скляні палички, піпетки, фільтрувальний папір, дистильована вода, 100мл 1% розчину NaCl, йод, 0,1 н. розчин соляної кислоти, фізіологічний розчин, 5% розчин аміаку, 0,1 % розчин соляної кислоти, кристалічний NaCl, льодяна оцтова кислота, канадський бальзам, хлороформ, 1 мл крові тварини.  </w:t>
      </w:r>
    </w:p>
    <w:p w:rsidR="00C24458" w:rsidRPr="00352FB6" w:rsidRDefault="00C24458" w:rsidP="00352FB6">
      <w:pPr>
        <w:tabs>
          <w:tab w:val="left" w:pos="426"/>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Об’єкт дослідження </w:t>
      </w:r>
      <w:r w:rsidRPr="00352FB6">
        <w:rPr>
          <w:rFonts w:ascii="Times New Roman" w:hAnsi="Times New Roman"/>
          <w:sz w:val="24"/>
          <w:szCs w:val="20"/>
          <w:lang w:eastAsia="ru-RU"/>
        </w:rPr>
        <w:t xml:space="preserve">Кров для аналізу.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Питання для теоретичної підготовки</w:t>
      </w:r>
      <w:r w:rsidRPr="00352FB6">
        <w:rPr>
          <w:rFonts w:ascii="Times New Roman" w:hAnsi="Times New Roman"/>
          <w:sz w:val="24"/>
          <w:szCs w:val="20"/>
          <w:lang w:eastAsia="ru-RU"/>
        </w:rPr>
        <w:t xml:space="preserve"> Будова та функції еритроцитів. Гемоліз, які причини його викликають. Кольоровий показник. Гемоглобін, його будова і значення для газообміну. </w:t>
      </w: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p>
    <w:p w:rsidR="00C24458" w:rsidRPr="00352FB6" w:rsidRDefault="00C24458" w:rsidP="00352FB6">
      <w:pPr>
        <w:widowControl w:val="0"/>
        <w:shd w:val="clear" w:color="auto" w:fill="FFFFFF"/>
        <w:spacing w:after="0" w:line="211" w:lineRule="exact"/>
        <w:ind w:right="14" w:firstLine="567"/>
        <w:jc w:val="both"/>
        <w:rPr>
          <w:rFonts w:ascii="Times New Roman" w:hAnsi="Times New Roman"/>
          <w:color w:val="000000"/>
          <w:sz w:val="24"/>
          <w:szCs w:val="24"/>
          <w:lang w:eastAsia="ru-RU"/>
        </w:rPr>
      </w:pPr>
      <w:r w:rsidRPr="00352FB6">
        <w:rPr>
          <w:rFonts w:ascii="Times New Roman" w:hAnsi="Times New Roman"/>
          <w:b/>
          <w:sz w:val="24"/>
          <w:szCs w:val="24"/>
          <w:u w:val="single"/>
          <w:lang w:eastAsia="ru-RU"/>
        </w:rPr>
        <w:t xml:space="preserve">Завдання 1 </w:t>
      </w:r>
      <w:r w:rsidRPr="00352FB6">
        <w:rPr>
          <w:rFonts w:ascii="Times New Roman" w:hAnsi="Times New Roman"/>
          <w:sz w:val="24"/>
          <w:szCs w:val="24"/>
          <w:lang w:eastAsia="ru-RU"/>
        </w:rPr>
        <w:t>Спостереження гемолізу.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lang w:eastAsia="ru-RU"/>
        </w:rPr>
        <w:t xml:space="preserve">  1</w:t>
      </w:r>
      <w:r w:rsidRPr="00352FB6">
        <w:rPr>
          <w:rFonts w:ascii="Times New Roman" w:hAnsi="Times New Roman"/>
          <w:sz w:val="24"/>
          <w:szCs w:val="20"/>
          <w:lang w:eastAsia="ru-RU"/>
        </w:rPr>
        <w:t>.У штативі ставлять 4 пробірки, в які наливають по 3 мл відповідно: в 1-шу – фізіологічного розчину, в 2-гу – дистильованої води, в 3-тю – 0,1 %-го розчину НС1, у 4-ту – 5% розчину аміаку. В усі пробірки вносять піпеткою по 2 краплини цитратної крові. Пробірку з кров’ю, що в ній залишалася, ставлять у морозильну камеру холодильника на одну годину, потім виймають і розморожують у склянці з гарячою водою. Розглядають вміст усіх 5 пробірок, визначають наявність чи відсутність гемолізу.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lang w:eastAsia="ru-RU"/>
        </w:rPr>
        <w:t xml:space="preserve">  2.</w:t>
      </w:r>
      <w:r w:rsidRPr="00352FB6">
        <w:rPr>
          <w:rFonts w:ascii="Times New Roman" w:hAnsi="Times New Roman"/>
          <w:sz w:val="24"/>
          <w:szCs w:val="20"/>
          <w:lang w:eastAsia="ru-RU"/>
        </w:rPr>
        <w:t xml:space="preserve">Краплину крові розбавте фізіологічним розчином, покладіть на предметне скло і розгляньте під мікроскопом. Згодом на край предметного скла нанесіть краплину дистильованої води, що швидко заходить під покривне скельце і впливає на еритроцити, які спочатку набрякають, а згодом зникають. Якщо на край накривного скельця нанести розчин йоду, то строма еритроцита забарвлюється в жовтий колір.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 xml:space="preserve">Завдання 2 </w:t>
      </w:r>
      <w:r w:rsidRPr="00352FB6">
        <w:rPr>
          <w:rFonts w:ascii="Times New Roman" w:hAnsi="Times New Roman"/>
          <w:sz w:val="24"/>
          <w:szCs w:val="20"/>
          <w:lang w:eastAsia="ru-RU"/>
        </w:rPr>
        <w:t>Визначення осмотичної стійкості еритроцитів.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Візьміть ряд пробірок, запишіть їх номери, приготуйте розчини кухонної солі різної концентрації(0,1% 0,2%...1% ), добавте до них по 0,5 мл 20% суспензії крові, перемішайте і поставте на 1 год. Після цього спостерігайте, в якій пробірці стався повний, частковий, або зовсім не відбувався гемоліз. При повному гемолізі спостерігається забарвлення розчину, при відсутності його залишається прозорим, безбарвним, а еритроцити осядуть на дно; при частковому гемолізі зруйновані еритроцити забарвлюють розчин, а цілі – осядуть на дно. Отже, еритроцити тієї самої крові мають неоднакову осмотичну стійкість відносно гіпотонічних розчинів. Для здорових людей мінімальна стійкість лежить у межах 0,46-0,58% NaCl, а повний гемоліз настає при 0,30-0,32% NaCl.</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Завдання 3 </w:t>
      </w:r>
      <w:r w:rsidRPr="00352FB6">
        <w:rPr>
          <w:rFonts w:ascii="Times New Roman" w:hAnsi="Times New Roman"/>
          <w:sz w:val="24"/>
          <w:szCs w:val="20"/>
          <w:lang w:eastAsia="ru-RU"/>
        </w:rPr>
        <w:t>Визначення кількості гемоглобіну в крові.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Вміст гемоглобіну в крові встановлюють за допомогою гемометра Салі. Він складається з штативу (задня стінка виготовлена з матового скла), в який поміщені три пробірки однакового діаметру. Дві крайні пробірки запаяні і містять розчин солянокислого гематину, середня градуйована і відкрита. До приладу додається капіляр з міткою 20 мкл (капіляр Салі), скляна паличка та піпетка.</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В середню пробірку гемометра на</w:t>
      </w:r>
      <w:r w:rsidRPr="00352FB6">
        <w:rPr>
          <w:rFonts w:ascii="Times New Roman" w:hAnsi="Times New Roman"/>
          <w:sz w:val="24"/>
          <w:szCs w:val="24"/>
          <w:lang w:eastAsia="ru-RU"/>
        </w:rPr>
        <w:softHyphen/>
        <w:t>ливають 0,1N  розчин НС1 до нижньої кільцевої мітки. В капіляр Салі до мітки набирають кров, видаляючи над</w:t>
      </w:r>
      <w:r w:rsidRPr="00352FB6">
        <w:rPr>
          <w:rFonts w:ascii="Times New Roman" w:hAnsi="Times New Roman"/>
          <w:sz w:val="24"/>
          <w:szCs w:val="24"/>
          <w:lang w:eastAsia="ru-RU"/>
        </w:rPr>
        <w:softHyphen/>
        <w:t>лишок з кінчика капіляра фільтруваль</w:t>
      </w:r>
      <w:r w:rsidRPr="00352FB6">
        <w:rPr>
          <w:rFonts w:ascii="Times New Roman" w:hAnsi="Times New Roman"/>
          <w:sz w:val="24"/>
          <w:szCs w:val="24"/>
          <w:lang w:eastAsia="ru-RU"/>
        </w:rPr>
        <w:softHyphen/>
        <w:t>ним папером. Видувають кров в серед</w:t>
      </w:r>
      <w:r w:rsidRPr="00352FB6">
        <w:rPr>
          <w:rFonts w:ascii="Times New Roman" w:hAnsi="Times New Roman"/>
          <w:sz w:val="24"/>
          <w:szCs w:val="24"/>
          <w:lang w:eastAsia="ru-RU"/>
        </w:rPr>
        <w:softHyphen/>
        <w:t>ню пробірку так, щоб верхній шар розчину кислоти залишався не зафарбованим. Не виймаючи піпетки з розчину, ополіскують її у верхньому шарі.</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Після цього вміст пробірки перемішують, вдаряючи пальцем по дну пробірки, і залишають стояти 5-10 хв (для перетворення гемоглобіну в солянокислий гематин).</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Перемішуючи  скляною паличкою, краплями додають дистильовану воду до того часу, коли його колір співпаде з кольором стандартного розчину. Цифра, яка стоїть на рівні нижнього меніску отриманого розчину,  показує вміст гемоглобіну в крові, що досліджується в грам-процентах.</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Розрахуйте відносний відсотковий вміст гемоглобіну в одиницях Салі за формулою:</w:t>
      </w:r>
    </w:p>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 xml:space="preserve">Х = (100 </w:t>
      </w:r>
      <w:r w:rsidRPr="00352FB6">
        <w:rPr>
          <w:rFonts w:ascii="Times New Roman" w:hAnsi="Times New Roman"/>
          <w:b/>
          <w:sz w:val="24"/>
          <w:szCs w:val="24"/>
          <w:lang w:eastAsia="ru-RU"/>
        </w:rPr>
        <w:sym w:font="Symbol" w:char="F0B4"/>
      </w:r>
      <w:r w:rsidRPr="00352FB6">
        <w:rPr>
          <w:rFonts w:ascii="Times New Roman" w:hAnsi="Times New Roman"/>
          <w:b/>
          <w:sz w:val="24"/>
          <w:szCs w:val="24"/>
          <w:lang w:eastAsia="ru-RU"/>
        </w:rPr>
        <w:t xml:space="preserve"> Gem)/ 16,7</w:t>
      </w:r>
      <w:r w:rsidRPr="00352FB6">
        <w:rPr>
          <w:rFonts w:ascii="Times New Roman" w:hAnsi="Times New Roman"/>
          <w:sz w:val="24"/>
          <w:szCs w:val="24"/>
          <w:lang w:eastAsia="ru-RU"/>
        </w:rPr>
        <w:t xml:space="preserve">  ,де</w:t>
      </w:r>
    </w:p>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Gem</w:t>
      </w:r>
      <w:r w:rsidRPr="00352FB6">
        <w:rPr>
          <w:rFonts w:ascii="Times New Roman" w:hAnsi="Times New Roman"/>
          <w:b/>
          <w:sz w:val="24"/>
          <w:szCs w:val="24"/>
          <w:lang w:eastAsia="ru-RU"/>
        </w:rPr>
        <w:t xml:space="preserve"> – </w:t>
      </w:r>
      <w:r w:rsidRPr="00352FB6">
        <w:rPr>
          <w:rFonts w:ascii="Times New Roman" w:hAnsi="Times New Roman"/>
          <w:sz w:val="24"/>
          <w:szCs w:val="24"/>
          <w:lang w:eastAsia="ru-RU"/>
        </w:rPr>
        <w:t>вміст гемоглобіну в г%</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Порівняйте кількість гемоглобіну у жінок та чоловіків і зробіть висновки.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Зниження концентрації гемоглобіну в крові спостерігається при різних анеміях (через кровотечу, нестаток заліза, цианокобаламіну (віт. В12), фолієвої кислоти, при підвищеному гемолізі еритроцитів).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Підвищення концентрації гемоглобіну в крові трапляється при збільшенні кількості еритроцитів, легенево-серцевій недостатності, пороках серця.</w:t>
      </w:r>
    </w:p>
    <w:p w:rsidR="00C24458" w:rsidRPr="00352FB6" w:rsidRDefault="00C24458" w:rsidP="00352FB6">
      <w:pPr>
        <w:spacing w:after="0" w:line="240" w:lineRule="auto"/>
        <w:jc w:val="both"/>
        <w:rPr>
          <w:rFonts w:ascii="Times New Roman" w:hAnsi="Times New Roman"/>
          <w:sz w:val="24"/>
          <w:szCs w:val="24"/>
          <w:lang w:eastAsia="ru-RU"/>
        </w:rPr>
      </w:pP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b/>
          <w:sz w:val="24"/>
          <w:szCs w:val="24"/>
          <w:u w:val="single"/>
          <w:lang w:eastAsia="ru-RU"/>
        </w:rPr>
        <w:t>Завдання 4.</w:t>
      </w:r>
      <w:r w:rsidRPr="00352FB6">
        <w:rPr>
          <w:rFonts w:ascii="Times New Roman" w:hAnsi="Times New Roman"/>
          <w:sz w:val="24"/>
          <w:szCs w:val="24"/>
          <w:lang w:eastAsia="ru-RU"/>
        </w:rPr>
        <w:t xml:space="preserve"> Визначення кольорового показника.</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Кольоровий показник характеризує ступінь насиченості еритроцитів</w:t>
      </w:r>
    </w:p>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Кольоровий показник є часткою відділення відносного вмісту гемог</w:t>
      </w:r>
      <w:r w:rsidRPr="00352FB6">
        <w:rPr>
          <w:rFonts w:ascii="Times New Roman" w:hAnsi="Times New Roman"/>
          <w:sz w:val="24"/>
          <w:szCs w:val="24"/>
          <w:lang w:eastAsia="ru-RU"/>
        </w:rPr>
        <w:softHyphen/>
        <w:t>лобіну (Г%) на відносну кількість еритроцитів (Е%).Визначають за формулою:</w:t>
      </w:r>
    </w:p>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spacing w:after="0" w:line="240" w:lineRule="auto"/>
        <w:ind w:firstLine="567"/>
        <w:jc w:val="both"/>
        <w:rPr>
          <w:rFonts w:ascii="Times New Roman" w:hAnsi="Times New Roman"/>
          <w:b/>
          <w:sz w:val="24"/>
          <w:szCs w:val="24"/>
          <w:lang w:eastAsia="ru-RU"/>
        </w:rPr>
      </w:pPr>
      <w:r w:rsidRPr="00352FB6">
        <w:rPr>
          <w:rFonts w:ascii="Times New Roman" w:hAnsi="Times New Roman"/>
          <w:b/>
          <w:sz w:val="24"/>
          <w:szCs w:val="24"/>
          <w:lang w:eastAsia="ru-RU"/>
        </w:rPr>
        <w:t>КП = (Г%) / (Е%),</w:t>
      </w:r>
    </w:p>
    <w:p w:rsidR="00C24458" w:rsidRPr="00352FB6" w:rsidRDefault="00C24458" w:rsidP="00352FB6">
      <w:pPr>
        <w:spacing w:after="0" w:line="240" w:lineRule="auto"/>
        <w:ind w:firstLine="567"/>
        <w:jc w:val="both"/>
        <w:rPr>
          <w:rFonts w:ascii="Times New Roman" w:hAnsi="Times New Roman"/>
          <w:b/>
          <w:sz w:val="24"/>
          <w:szCs w:val="24"/>
          <w:lang w:eastAsia="ru-RU"/>
        </w:rPr>
      </w:pPr>
    </w:p>
    <w:p w:rsidR="00C24458" w:rsidRPr="00352FB6" w:rsidRDefault="00C24458" w:rsidP="00352FB6">
      <w:pPr>
        <w:spacing w:before="60"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Відносну кількість еритроцитів</w:t>
      </w:r>
      <w:r w:rsidRPr="00352FB6">
        <w:rPr>
          <w:rFonts w:ascii="Times New Roman" w:hAnsi="Times New Roman"/>
          <w:b/>
          <w:sz w:val="24"/>
          <w:szCs w:val="24"/>
          <w:lang w:eastAsia="ru-RU"/>
        </w:rPr>
        <w:t xml:space="preserve"> (Е%)</w:t>
      </w:r>
      <w:r w:rsidRPr="00352FB6">
        <w:rPr>
          <w:rFonts w:ascii="Times New Roman" w:hAnsi="Times New Roman"/>
          <w:sz w:val="24"/>
          <w:szCs w:val="24"/>
          <w:lang w:eastAsia="ru-RU"/>
        </w:rPr>
        <w:t>,  визначають, поділивши знайдену їх кількість на середній вміст еритроцитів у крові здорової людини. При цьому, за 100% еритроцитів умовно приймають 5</w:t>
      </w:r>
      <w:r w:rsidRPr="00352FB6">
        <w:rPr>
          <w:rFonts w:ascii="Times New Roman" w:hAnsi="Times New Roman"/>
          <w:sz w:val="24"/>
          <w:szCs w:val="24"/>
          <w:lang w:eastAsia="ru-RU"/>
        </w:rPr>
        <w:sym w:font="Symbol" w:char="F02A"/>
      </w:r>
      <w:r w:rsidRPr="00352FB6">
        <w:rPr>
          <w:rFonts w:ascii="Times New Roman" w:hAnsi="Times New Roman"/>
          <w:sz w:val="24"/>
          <w:szCs w:val="24"/>
          <w:lang w:eastAsia="ru-RU"/>
        </w:rPr>
        <w:t>10</w:t>
      </w:r>
      <w:r w:rsidRPr="00352FB6">
        <w:rPr>
          <w:rFonts w:ascii="Times New Roman" w:hAnsi="Times New Roman"/>
          <w:sz w:val="24"/>
          <w:szCs w:val="24"/>
          <w:vertAlign w:val="superscript"/>
          <w:lang w:eastAsia="ru-RU"/>
        </w:rPr>
        <w:t xml:space="preserve">12 </w:t>
      </w:r>
      <w:r w:rsidRPr="00352FB6">
        <w:rPr>
          <w:rFonts w:ascii="Times New Roman" w:hAnsi="Times New Roman"/>
          <w:sz w:val="24"/>
          <w:szCs w:val="24"/>
          <w:lang w:eastAsia="ru-RU"/>
        </w:rPr>
        <w:t>/л, а за 100% (або одиниць) гемоглобіну умовно приймають величину 166,7 г/л.</w:t>
      </w:r>
    </w:p>
    <w:p w:rsidR="00C24458" w:rsidRPr="00352FB6" w:rsidRDefault="00C24458" w:rsidP="00352FB6">
      <w:pPr>
        <w:widowControl w:val="0"/>
        <w:spacing w:before="460" w:after="0" w:line="240" w:lineRule="auto"/>
        <w:jc w:val="both"/>
        <w:rPr>
          <w:rFonts w:ascii="Times New Roman" w:hAnsi="Times New Roman"/>
          <w:sz w:val="24"/>
          <w:szCs w:val="20"/>
          <w:lang w:eastAsia="ru-RU"/>
        </w:rPr>
      </w:pPr>
      <w:r w:rsidRPr="00352FB6">
        <w:rPr>
          <w:rFonts w:ascii="Times New Roman" w:hAnsi="Times New Roman"/>
          <w:i/>
          <w:sz w:val="24"/>
          <w:szCs w:val="20"/>
          <w:lang w:eastAsia="ru-RU"/>
        </w:rPr>
        <w:t>У нормі кольоровий показник крові</w:t>
      </w:r>
      <w:r w:rsidRPr="00352FB6">
        <w:rPr>
          <w:rFonts w:ascii="Times New Roman" w:hAnsi="Times New Roman"/>
          <w:sz w:val="24"/>
          <w:szCs w:val="20"/>
          <w:lang w:eastAsia="ru-RU"/>
        </w:rPr>
        <w:t xml:space="preserve"> дорівнює 0,75-1,05</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Кольоровий показник можна розрахувати за спрощеною формулою:</w:t>
      </w:r>
    </w:p>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spacing w:after="0" w:line="240" w:lineRule="auto"/>
        <w:ind w:firstLine="567"/>
        <w:jc w:val="both"/>
        <w:rPr>
          <w:rFonts w:ascii="Times New Roman" w:hAnsi="Times New Roman"/>
          <w:b/>
          <w:sz w:val="24"/>
          <w:szCs w:val="20"/>
          <w:lang w:eastAsia="ru-RU"/>
        </w:rPr>
      </w:pPr>
      <w:r w:rsidRPr="00352FB6">
        <w:rPr>
          <w:rFonts w:ascii="Times New Roman" w:hAnsi="Times New Roman"/>
          <w:b/>
          <w:sz w:val="24"/>
          <w:szCs w:val="20"/>
          <w:lang w:eastAsia="ru-RU"/>
        </w:rPr>
        <w:t xml:space="preserve">КП = (вміст гемоглобіну в г/л </w:t>
      </w:r>
      <w:r w:rsidRPr="00352FB6">
        <w:rPr>
          <w:rFonts w:ascii="Times New Roman" w:hAnsi="Times New Roman"/>
          <w:b/>
          <w:sz w:val="24"/>
          <w:szCs w:val="24"/>
          <w:lang w:eastAsia="ru-RU"/>
        </w:rPr>
        <w:sym w:font="Symbol" w:char="F02A"/>
      </w:r>
      <w:r w:rsidRPr="00352FB6">
        <w:rPr>
          <w:rFonts w:ascii="Times New Roman" w:hAnsi="Times New Roman"/>
          <w:b/>
          <w:sz w:val="24"/>
          <w:szCs w:val="20"/>
          <w:lang w:eastAsia="ru-RU"/>
        </w:rPr>
        <w:t xml:space="preserve"> 3): три перших числа еритроцитів у 1 мкл крові</w:t>
      </w:r>
    </w:p>
    <w:p w:rsidR="00C24458" w:rsidRPr="00352FB6" w:rsidRDefault="00C24458" w:rsidP="00352FB6">
      <w:pPr>
        <w:spacing w:after="0" w:line="240" w:lineRule="auto"/>
        <w:ind w:firstLine="567"/>
        <w:jc w:val="both"/>
        <w:rPr>
          <w:rFonts w:ascii="Times New Roman" w:hAnsi="Times New Roman"/>
          <w:b/>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При анеміях величина його може бути більше вказаного числа (гіперх</w:t>
      </w:r>
      <w:r w:rsidRPr="00352FB6">
        <w:rPr>
          <w:rFonts w:ascii="Times New Roman" w:hAnsi="Times New Roman"/>
          <w:sz w:val="24"/>
          <w:szCs w:val="20"/>
          <w:lang w:eastAsia="ru-RU"/>
        </w:rPr>
        <w:softHyphen/>
        <w:t>ромні анемії) і менше (гіпохромні анемії). У новонароджених у перші дні життя  кольоровий показник дещо перевищує одиницю. Зниження величини кольорового показника крові нижче норми може бути виявлене при хронічній постгеморрагічній та залізодефіцитній анеміях.</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 xml:space="preserve">Завдання 5 </w:t>
      </w:r>
      <w:r w:rsidRPr="00352FB6">
        <w:rPr>
          <w:rFonts w:ascii="Times New Roman" w:hAnsi="Times New Roman"/>
          <w:sz w:val="24"/>
          <w:szCs w:val="20"/>
          <w:lang w:eastAsia="ru-RU"/>
        </w:rPr>
        <w:t>Отримання кристалів геміну.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До розмазаної  тонким шаром і висушеної краплини крові на предметному склі добавте одну-дві краплини льодяної оцтової кислоти та кілька кристаликів хлориду натрію. Накрийте накривним скельцем і підігрійте до кипіння та зникнення запаху кислоти, що відповідає часу парування рідини. Препарат після підсушування розгляньте під мікроскопом; видно буде дрібні кристалики солянокислого гемі ну із зрізаними навскоси краями.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Завдання 6 </w:t>
      </w:r>
      <w:r w:rsidRPr="00352FB6">
        <w:rPr>
          <w:rFonts w:ascii="Times New Roman" w:hAnsi="Times New Roman"/>
          <w:sz w:val="24"/>
          <w:szCs w:val="20"/>
          <w:lang w:eastAsia="ru-RU"/>
        </w:rPr>
        <w:t>Отримання кристалів гемоглобіну.</w:t>
      </w:r>
    </w:p>
    <w:p w:rsidR="00C24458" w:rsidRPr="00352FB6" w:rsidRDefault="00C24458" w:rsidP="00352FB6">
      <w:pPr>
        <w:numPr>
          <w:ilvl w:val="0"/>
          <w:numId w:val="8"/>
        </w:numPr>
        <w:tabs>
          <w:tab w:val="num" w:pos="927"/>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У пробірку з 1 мл крові морської свинки добавте дистильованої води та спирту в кількості 1/4 частини всієї рідини і поставте на холод, де почнуть кристалізуватися кристали гемоглобіну.</w:t>
      </w:r>
    </w:p>
    <w:p w:rsidR="00C24458" w:rsidRPr="00352FB6" w:rsidRDefault="00C24458" w:rsidP="00352FB6">
      <w:pPr>
        <w:numPr>
          <w:ilvl w:val="0"/>
          <w:numId w:val="8"/>
        </w:numPr>
        <w:tabs>
          <w:tab w:val="num" w:pos="927"/>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У краплину канадського бальзаму, розбавленого хлороформом, добавте краплину свіжої крові, розмішайте, накрийте накривним скельцем і розгляньте під мікроскопом початок і дальшу кристалізацію гемоглобіну.</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b/>
          <w:sz w:val="24"/>
          <w:szCs w:val="20"/>
          <w:u w:val="single"/>
          <w:lang w:eastAsia="ru-RU"/>
        </w:rPr>
      </w:pPr>
      <w:r w:rsidRPr="00352FB6">
        <w:rPr>
          <w:rFonts w:ascii="Times New Roman" w:hAnsi="Times New Roman"/>
          <w:b/>
          <w:sz w:val="24"/>
          <w:szCs w:val="20"/>
          <w:u w:val="single"/>
          <w:lang w:eastAsia="ru-RU"/>
        </w:rPr>
        <w:t>Питання для самопідготовки та контролю</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Що таке гемоліз і які є його види?</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Пояснить механізм гемолізу.</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Що таке фарб-індекс  і як його розраховують?</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Які еритроцити мають назву гіперхромні, гіпохромні та нормохромні?</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Які функції виконують еритроцити?</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Як визначають осмотичну стійкість еритроцитів?</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 xml:space="preserve">Значення гемоглобіну для газообміну. </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Які фактори впливають на вміст гемоглобіну в крові?</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Чому при гострому психічному стресі може статися інфаркт міокарду?</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Злочинець, щоб приховати сліди злочину, спалив закривавлений одяг жертви. Однак судово-медична експертиза на основі аналізу попелу встановила наявність крові на одязі. Як це зробили?</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Чи можна розглядати роботу буферних систем крові як прояв фізіологічної регуляції?</w:t>
      </w:r>
    </w:p>
    <w:p w:rsidR="00C24458" w:rsidRPr="00352FB6" w:rsidRDefault="00C24458" w:rsidP="00352FB6">
      <w:pPr>
        <w:numPr>
          <w:ilvl w:val="0"/>
          <w:numId w:val="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Після введення тварині певного препарату венозна кров стала такого ж кольору,  як і артеріальна. На які процеси подіяв препарат?</w:t>
      </w:r>
    </w:p>
    <w:p w:rsidR="00C24458" w:rsidRPr="00352FB6" w:rsidRDefault="00C24458" w:rsidP="00352FB6">
      <w:pPr>
        <w:tabs>
          <w:tab w:val="center" w:pos="9214"/>
        </w:tabs>
        <w:spacing w:after="0" w:line="240" w:lineRule="auto"/>
        <w:ind w:left="1134"/>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center"/>
        <w:rPr>
          <w:rFonts w:ascii="Times New Roman" w:hAnsi="Times New Roman"/>
          <w:sz w:val="24"/>
          <w:szCs w:val="20"/>
          <w:lang w:eastAsia="ru-RU"/>
        </w:rPr>
      </w:pPr>
      <w:r w:rsidRPr="00352FB6">
        <w:rPr>
          <w:rFonts w:ascii="Times New Roman" w:hAnsi="Times New Roman"/>
          <w:sz w:val="24"/>
          <w:szCs w:val="20"/>
          <w:lang w:eastAsia="ru-RU"/>
        </w:rPr>
        <w:t>Лабораторна робота № 3.</w:t>
      </w:r>
    </w:p>
    <w:p w:rsidR="00C24458" w:rsidRPr="00352FB6" w:rsidRDefault="00C24458" w:rsidP="00352FB6">
      <w:pPr>
        <w:tabs>
          <w:tab w:val="center" w:pos="9214"/>
        </w:tabs>
        <w:spacing w:after="0" w:line="240" w:lineRule="auto"/>
        <w:ind w:firstLine="567"/>
        <w:jc w:val="center"/>
        <w:rPr>
          <w:rFonts w:ascii="Times New Roman" w:hAnsi="Times New Roman"/>
          <w:b/>
          <w:i/>
          <w:sz w:val="24"/>
          <w:szCs w:val="20"/>
          <w:lang w:eastAsia="ru-RU"/>
        </w:rPr>
      </w:pPr>
      <w:r w:rsidRPr="00352FB6">
        <w:rPr>
          <w:rFonts w:ascii="Times New Roman" w:hAnsi="Times New Roman"/>
          <w:b/>
          <w:i/>
          <w:sz w:val="24"/>
          <w:szCs w:val="20"/>
          <w:lang w:eastAsia="ru-RU"/>
        </w:rPr>
        <w:t>УМОВИ ТА ШВИДКІСТЬ ОСІДАННЯ ЕРИТРОЦИТІВ. ВИЗНАЧЕННЯ РЕАКЦІЇ ТА ГРУПИ КРОВІ.</w:t>
      </w:r>
    </w:p>
    <w:p w:rsidR="00C24458" w:rsidRPr="00352FB6" w:rsidRDefault="00C24458" w:rsidP="00352FB6">
      <w:pPr>
        <w:tabs>
          <w:tab w:val="center" w:pos="9214"/>
        </w:tabs>
        <w:spacing w:after="0" w:line="240" w:lineRule="auto"/>
        <w:ind w:firstLine="567"/>
        <w:jc w:val="both"/>
        <w:rPr>
          <w:rFonts w:ascii="Times New Roman" w:hAnsi="Times New Roman"/>
          <w:b/>
          <w:i/>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Мета</w:t>
      </w:r>
      <w:r w:rsidRPr="00352FB6">
        <w:rPr>
          <w:rFonts w:ascii="Times New Roman" w:hAnsi="Times New Roman"/>
          <w:sz w:val="24"/>
          <w:szCs w:val="20"/>
          <w:lang w:eastAsia="ru-RU"/>
        </w:rPr>
        <w:t xml:space="preserve"> Визначити умови та час осідання еритроцитів. Навчитись розрізняти групи крові. Виявити індивідуальну сумісність груп крові. Визначити реакцію крові.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Прилади та матеріали. </w:t>
      </w:r>
      <w:r w:rsidRPr="00352FB6">
        <w:rPr>
          <w:rFonts w:ascii="Times New Roman" w:hAnsi="Times New Roman"/>
          <w:sz w:val="24"/>
          <w:szCs w:val="20"/>
          <w:lang w:eastAsia="ru-RU"/>
        </w:rPr>
        <w:t>Пробірки, прилад Панченкова, годинникове скло, піпетки, скляні палички, предметне скло , вата, спирт, фільтрувальний папір, стерильний скарифікатор, водяна баня, парафін, червоний та синій лакмусовий папір, чашка Петрі, 5% розчин цитрату натрію, стандартні сироватки.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Об’єкт дослідження </w:t>
      </w:r>
      <w:r w:rsidRPr="00352FB6">
        <w:rPr>
          <w:rFonts w:ascii="Times New Roman" w:hAnsi="Times New Roman"/>
          <w:sz w:val="24"/>
          <w:szCs w:val="20"/>
          <w:lang w:eastAsia="ru-RU"/>
        </w:rPr>
        <w:t xml:space="preserve">Кров для аналізу.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Питання для теоретичної підготовки</w:t>
      </w:r>
      <w:r w:rsidRPr="00352FB6">
        <w:rPr>
          <w:rFonts w:ascii="Times New Roman" w:hAnsi="Times New Roman"/>
          <w:sz w:val="24"/>
          <w:szCs w:val="20"/>
          <w:lang w:eastAsia="ru-RU"/>
        </w:rPr>
        <w:t xml:space="preserve"> Механізм зсідання крові. Фізіологічна система, що протидіє зсіданню крові. Групи крові. Фізико-хімічні властивості крові. Буферні системи крові.</w:t>
      </w: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b/>
          <w:sz w:val="24"/>
          <w:szCs w:val="24"/>
          <w:u w:val="single"/>
          <w:lang w:eastAsia="ru-RU"/>
        </w:rPr>
        <w:t xml:space="preserve">Завдання 1 </w:t>
      </w:r>
      <w:r w:rsidRPr="00352FB6">
        <w:rPr>
          <w:rFonts w:ascii="Times New Roman" w:hAnsi="Times New Roman"/>
          <w:sz w:val="24"/>
          <w:szCs w:val="24"/>
          <w:lang w:eastAsia="ru-RU"/>
        </w:rPr>
        <w:t xml:space="preserve"> Визначення швидкості осідання еритроцитів.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Стабілізована цитратом натрію кров при відстоюванні розділяється на верхній світлий шар плазми та нижній червоний шар формених елементів.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Осідання еритроцитів пов'язане зі зміною їх електростатичних властивостей, і швидкість осідання в основному залежить від властивостей плазми.</w:t>
      </w:r>
    </w:p>
    <w:p w:rsidR="00C24458" w:rsidRPr="00352FB6" w:rsidRDefault="00C24458" w:rsidP="00352FB6">
      <w:pPr>
        <w:tabs>
          <w:tab w:val="center" w:pos="9214"/>
        </w:tabs>
        <w:spacing w:after="0" w:line="240" w:lineRule="auto"/>
        <w:ind w:firstLine="567"/>
        <w:jc w:val="both"/>
        <w:rPr>
          <w:rFonts w:ascii="Times New Roman" w:hAnsi="Times New Roman"/>
          <w:i/>
          <w:sz w:val="24"/>
          <w:szCs w:val="20"/>
          <w:lang w:eastAsia="ru-RU"/>
        </w:rPr>
      </w:pPr>
      <w:r w:rsidRPr="00352FB6">
        <w:rPr>
          <w:rFonts w:ascii="Times New Roman" w:hAnsi="Times New Roman"/>
          <w:i/>
          <w:sz w:val="24"/>
          <w:szCs w:val="20"/>
          <w:lang w:eastAsia="ru-RU"/>
        </w:rPr>
        <w:t>В нормі ШОЕ  у чоловіків - 3-7 мм/год, у жінок - 7-12 мм/год.</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Капіляром з приладу Панченкова набирають 5% розчин цитрату натрію до мітки 50 (Р)і випускають на годинникове скло. Набирають в капіляр досліджуваної крові до мітки О (К) і змішують ЇЇ на годинниковому склі з розчином цитрату натрію. Відразу ж набирають другу порцію крові і повторюють операцію.</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Набирають в капіляр суміш до мітки О (К), закривають верхній кінець пальцем і, обіпершись нижнім краєм в гумове нижнє кільце приладу Панченкова, вставляють верхній кінець в гумове кільце зверху.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Відмічають час і через 1 годину визначають висоту стовпчика прозорої плазми в мм.</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У нормі ШОЕ (за Панченковим) у чоловіків - 1-10 мм/год, у жінок - 2-15 мм/год.</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Збільшення ШОЕ відмічається при запальних, пухлинних захворюваннях, ревматизмі, гострому лейкозі, анеміях, уремії.</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Зменшення ШОЕ відмічають при еритремії, серповинноклітинній анемії, опіках, холері, вродженому пороці серця тощо.</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Завдання 2</w:t>
      </w:r>
      <w:r w:rsidRPr="00352FB6">
        <w:rPr>
          <w:rFonts w:ascii="Times New Roman" w:hAnsi="Times New Roman"/>
          <w:sz w:val="24"/>
          <w:szCs w:val="20"/>
          <w:lang w:eastAsia="ru-RU"/>
        </w:rPr>
        <w:t xml:space="preserve"> Умови прискорення та сповільнення зсідання крові.</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Візьміть три пробірки з тільки що взятою кров’ю. Одну пробірку поставте на лід, другу – в термостат або в водяну баню при температурі 40</w:t>
      </w:r>
      <w:r w:rsidRPr="00352FB6">
        <w:rPr>
          <w:rFonts w:ascii="Times New Roman" w:hAnsi="Times New Roman"/>
          <w:sz w:val="24"/>
          <w:szCs w:val="20"/>
          <w:vertAlign w:val="superscript"/>
          <w:lang w:eastAsia="ru-RU"/>
        </w:rPr>
        <w:t xml:space="preserve">о </w:t>
      </w:r>
      <w:r w:rsidRPr="00352FB6">
        <w:rPr>
          <w:rFonts w:ascii="Times New Roman" w:hAnsi="Times New Roman"/>
          <w:sz w:val="24"/>
          <w:szCs w:val="20"/>
          <w:lang w:eastAsia="ru-RU"/>
        </w:rPr>
        <w:t>С, а стінки третьої пробірки до наповнення кров’ю змажте парафіновим маслом або покрийте парафіном. Зверніть увагу на неодночасне зсідання крові: холод і парафін перешкоджають зсіданню крові, а тепло прискорює. Нормальна кров людини зсідається за 8-10 хв. Пробірку, що нагрівалася, можна перекинути, і кров з неї не виливається. Довге стояння пробірки в теплі спричинить стискання (</w:t>
      </w:r>
      <w:r w:rsidRPr="00352FB6">
        <w:rPr>
          <w:rFonts w:ascii="Times New Roman" w:hAnsi="Times New Roman"/>
          <w:i/>
          <w:sz w:val="24"/>
          <w:szCs w:val="20"/>
          <w:lang w:eastAsia="ru-RU"/>
        </w:rPr>
        <w:t>ретракцію</w:t>
      </w:r>
      <w:r w:rsidRPr="00352FB6">
        <w:rPr>
          <w:rFonts w:ascii="Times New Roman" w:hAnsi="Times New Roman"/>
          <w:sz w:val="24"/>
          <w:szCs w:val="20"/>
          <w:lang w:eastAsia="ru-RU"/>
        </w:rPr>
        <w:t>) згустку крові, причому можна помітити  витискування світло-жовтої рідини, що називається сироваткою.</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p>
    <w:p w:rsidR="00C24458" w:rsidRPr="00352FB6" w:rsidRDefault="00C24458" w:rsidP="00352FB6">
      <w:pPr>
        <w:tabs>
          <w:tab w:val="left" w:pos="0"/>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r w:rsidRPr="00352FB6">
        <w:rPr>
          <w:rFonts w:ascii="Times New Roman" w:hAnsi="Times New Roman"/>
          <w:b/>
          <w:sz w:val="24"/>
          <w:szCs w:val="24"/>
          <w:u w:val="single"/>
          <w:lang w:eastAsia="ru-RU"/>
        </w:rPr>
        <w:t>Завдання 3</w:t>
      </w:r>
      <w:r w:rsidRPr="00352FB6">
        <w:rPr>
          <w:rFonts w:ascii="Times New Roman" w:hAnsi="Times New Roman"/>
          <w:sz w:val="24"/>
          <w:szCs w:val="24"/>
          <w:u w:val="single"/>
          <w:lang w:eastAsia="ru-RU"/>
        </w:rPr>
        <w:t xml:space="preserve"> </w:t>
      </w:r>
      <w:r w:rsidRPr="00352FB6">
        <w:rPr>
          <w:rFonts w:ascii="Times New Roman" w:hAnsi="Times New Roman"/>
          <w:sz w:val="24"/>
          <w:szCs w:val="24"/>
          <w:lang w:eastAsia="ru-RU"/>
        </w:rPr>
        <w:t>Визначення реакції крові.</w:t>
      </w:r>
    </w:p>
    <w:p w:rsidR="00C24458" w:rsidRPr="00352FB6" w:rsidRDefault="00C24458" w:rsidP="00352FB6">
      <w:pPr>
        <w:tabs>
          <w:tab w:val="left" w:pos="1217"/>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ab/>
        <w:t>Змочить листочки червоного та синього лакмусового паперу        10%-ним розчином хлористого натрію і на них нанесіть по краплині крові, які через 0,5 хв змийте. На червоному листочку  лакмусового паперу залишається синювата пляма, тобто рН крові має лужну реакцію.</w:t>
      </w:r>
    </w:p>
    <w:p w:rsidR="00C24458" w:rsidRPr="00352FB6" w:rsidRDefault="00C24458" w:rsidP="00352FB6">
      <w:pPr>
        <w:tabs>
          <w:tab w:val="left" w:pos="1217"/>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b/>
          <w:sz w:val="24"/>
          <w:szCs w:val="24"/>
          <w:u w:val="single"/>
          <w:lang w:eastAsia="ru-RU"/>
        </w:rPr>
        <w:t xml:space="preserve">Завдання 4 </w:t>
      </w:r>
      <w:r w:rsidRPr="00352FB6">
        <w:rPr>
          <w:rFonts w:ascii="Times New Roman" w:hAnsi="Times New Roman"/>
          <w:sz w:val="24"/>
          <w:szCs w:val="24"/>
          <w:lang w:eastAsia="ru-RU"/>
        </w:rPr>
        <w:t>Визначення груп крові.</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На предметне скло біля позначення 0(1), А(11), В(111) послідовно наносять по одній краплині сироваток груп 0</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 А</w:t>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(11) і В</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t>(111). Три краплини крові переносять скляною паличкою на предметне скло і поміщають поряд з сироватками груп 0</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 А</w:t>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(11) і В</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t>(111).</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Відмітивши час, іншою скляною паличкою перемішують кров з сироваткою групи 0(1) до одержання рівномірної суміші. Іншою скляною паличкою перемішують другу краплину крові з сироваткою групи А</w:t>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(11) і те ж саме роблять з сироваткою групи В</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t>(111).</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Визначення групи крові проводять протягом 5 хв при похитуванні скла. З настанням аглютинацій, проте не раніше 3 хв, до краплини, де відбувається аглютинація, слід додати одну краплину фізіологічного розчину і продовжувати спостереження при похитуванні предметного скла. </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u w:val="single"/>
          <w:lang w:eastAsia="ru-RU"/>
        </w:rPr>
        <w:t>Оцінка результатів реакції ізогемаглютинації</w:t>
      </w:r>
      <w:r w:rsidRPr="00352FB6">
        <w:rPr>
          <w:rFonts w:ascii="Times New Roman" w:hAnsi="Times New Roman"/>
          <w:sz w:val="24"/>
          <w:szCs w:val="24"/>
          <w:lang w:eastAsia="ru-RU"/>
        </w:rPr>
        <w:t>:</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А) При позитивній реакції в суміші з’являються дрібні зернятка, які помітні неозброєним оком; вони складаються з еритроцитів, що склеїлись.</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Б) При негативній реакції рідина увесь час залишається рівномірно забарвленою в рожевий колір.</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При дослідженні трьома сироватками груп  0</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 А</w:t>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(11) і В</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t>(111) можливі чотири комбінації позитивних і негативних реакцій.</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Якщо всі три сироватки дали негативну реакцію – досліджувана кров належить до групи 0(1).Якщо негативну реакцію дала лише сироватка групи А</w:t>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(11), а сироватки групи  0</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 і В</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t>(111) дали позитивну реакцію, то досліджувана кров належить до групи А(11). Якщо сироватка групи В</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t>(111)дала негативну реакцію, а сироватка групи  0</w:t>
      </w: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 і А</w:t>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(11) – позитивну, то досліджувана сироватка належить до групи В(111). Якщо усі три сироватки дали позитивну реакцію, то досліджувана кров належить до групи АВ0 (1V). Перед дослідженням заповнить таблицю 1:</w:t>
      </w:r>
    </w:p>
    <w:p w:rsidR="00C24458" w:rsidRPr="00352FB6" w:rsidRDefault="00C24458" w:rsidP="00352FB6">
      <w:pPr>
        <w:tabs>
          <w:tab w:val="left" w:pos="1217"/>
        </w:tabs>
        <w:spacing w:after="0" w:line="240" w:lineRule="auto"/>
        <w:ind w:firstLine="567"/>
        <w:jc w:val="right"/>
        <w:rPr>
          <w:rFonts w:ascii="Times New Roman" w:hAnsi="Times New Roman"/>
          <w:sz w:val="24"/>
          <w:szCs w:val="24"/>
          <w:lang w:eastAsia="ru-RU"/>
        </w:rPr>
      </w:pPr>
      <w:r w:rsidRPr="00352FB6">
        <w:rPr>
          <w:rFonts w:ascii="Times New Roman" w:hAnsi="Times New Roman"/>
          <w:i/>
          <w:sz w:val="24"/>
          <w:szCs w:val="24"/>
          <w:lang w:eastAsia="ru-RU"/>
        </w:rPr>
        <w:t>Таблиця 1</w:t>
      </w:r>
      <w:r w:rsidRPr="00352FB6">
        <w:rPr>
          <w:rFonts w:ascii="Times New Roman" w:hAnsi="Times New Roman"/>
          <w:sz w:val="24"/>
          <w:szCs w:val="24"/>
          <w:lang w:eastAsia="ru-RU"/>
        </w:rPr>
        <w:t xml:space="preserve">. </w:t>
      </w:r>
    </w:p>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Визначення груп крові людини.</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tblPr>
      <w:tblGrid>
        <w:gridCol w:w="2234"/>
        <w:gridCol w:w="1828"/>
        <w:gridCol w:w="1829"/>
        <w:gridCol w:w="1829"/>
        <w:gridCol w:w="1829"/>
      </w:tblGrid>
      <w:tr w:rsidR="00C24458" w:rsidRPr="00B46D92" w:rsidTr="00352FB6">
        <w:trPr>
          <w:cantSplit/>
        </w:trPr>
        <w:tc>
          <w:tcPr>
            <w:tcW w:w="2234" w:type="dxa"/>
            <w:vMerge w:val="restart"/>
            <w:tcBorders>
              <w:top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ГРУПА СИРОВАТКИ</w:t>
            </w:r>
          </w:p>
        </w:tc>
        <w:tc>
          <w:tcPr>
            <w:tcW w:w="7315" w:type="dxa"/>
            <w:gridSpan w:val="4"/>
            <w:tcBorders>
              <w:top w:val="single" w:sz="4" w:space="0" w:color="auto"/>
              <w:left w:val="single" w:sz="4" w:space="0" w:color="auto"/>
              <w:bottom w:val="single" w:sz="4" w:space="0" w:color="auto"/>
            </w:tcBorders>
          </w:tcPr>
          <w:p w:rsidR="00C24458" w:rsidRPr="00352FB6" w:rsidRDefault="00C24458" w:rsidP="00352FB6">
            <w:pPr>
              <w:keepNext/>
              <w:tabs>
                <w:tab w:val="left" w:pos="1217"/>
              </w:tabs>
              <w:spacing w:after="0" w:line="240" w:lineRule="auto"/>
              <w:ind w:firstLine="567"/>
              <w:jc w:val="center"/>
              <w:outlineLvl w:val="6"/>
              <w:rPr>
                <w:rFonts w:ascii="Times New Roman" w:hAnsi="Times New Roman"/>
                <w:sz w:val="24"/>
                <w:szCs w:val="20"/>
                <w:lang w:eastAsia="ru-RU"/>
              </w:rPr>
            </w:pPr>
            <w:r w:rsidRPr="00352FB6">
              <w:rPr>
                <w:rFonts w:ascii="Times New Roman" w:hAnsi="Times New Roman"/>
                <w:sz w:val="24"/>
                <w:szCs w:val="20"/>
                <w:lang w:eastAsia="ru-RU"/>
              </w:rPr>
              <w:t>ГРУПА ЕРІТРОЦИТІВ</w:t>
            </w:r>
          </w:p>
        </w:tc>
      </w:tr>
      <w:tr w:rsidR="00C24458" w:rsidRPr="00B46D92" w:rsidTr="00352FB6">
        <w:trPr>
          <w:cantSplit/>
        </w:trPr>
        <w:tc>
          <w:tcPr>
            <w:tcW w:w="2234" w:type="dxa"/>
            <w:vMerge/>
            <w:tcBorders>
              <w:top w:val="single" w:sz="4" w:space="0" w:color="auto"/>
              <w:bottom w:val="single" w:sz="4" w:space="0" w:color="auto"/>
              <w:right w:val="single" w:sz="4" w:space="0" w:color="auto"/>
            </w:tcBorders>
            <w:vAlign w:val="center"/>
          </w:tcPr>
          <w:p w:rsidR="00C24458" w:rsidRPr="00352FB6" w:rsidRDefault="00C24458" w:rsidP="00352FB6">
            <w:pPr>
              <w:spacing w:after="0" w:line="240" w:lineRule="auto"/>
              <w:rPr>
                <w:rFonts w:ascii="Times New Roman" w:hAnsi="Times New Roman"/>
                <w:sz w:val="24"/>
                <w:szCs w:val="24"/>
                <w:lang w:eastAsia="ru-RU"/>
              </w:rPr>
            </w:pPr>
          </w:p>
        </w:tc>
        <w:tc>
          <w:tcPr>
            <w:tcW w:w="182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w:t>
            </w: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А(11)</w:t>
            </w: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В(111)</w:t>
            </w:r>
          </w:p>
        </w:tc>
        <w:tc>
          <w:tcPr>
            <w:tcW w:w="1829" w:type="dxa"/>
            <w:tcBorders>
              <w:top w:val="single" w:sz="4" w:space="0" w:color="auto"/>
              <w:left w:val="single" w:sz="4" w:space="0" w:color="auto"/>
              <w:bottom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АВ(1V)</w:t>
            </w:r>
          </w:p>
        </w:tc>
      </w:tr>
      <w:tr w:rsidR="00C24458" w:rsidRPr="00B46D92" w:rsidTr="00352FB6">
        <w:tc>
          <w:tcPr>
            <w:tcW w:w="2234" w:type="dxa"/>
            <w:tcBorders>
              <w:top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w:t>
            </w:r>
          </w:p>
        </w:tc>
        <w:tc>
          <w:tcPr>
            <w:tcW w:w="182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r>
      <w:tr w:rsidR="00C24458" w:rsidRPr="00B46D92" w:rsidTr="00352FB6">
        <w:tc>
          <w:tcPr>
            <w:tcW w:w="2234" w:type="dxa"/>
            <w:tcBorders>
              <w:top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sym w:font="Symbol" w:char="F062"/>
            </w:r>
            <w:r w:rsidRPr="00352FB6">
              <w:rPr>
                <w:rFonts w:ascii="Times New Roman" w:hAnsi="Times New Roman"/>
                <w:sz w:val="24"/>
                <w:szCs w:val="24"/>
                <w:lang w:eastAsia="ru-RU"/>
              </w:rPr>
              <w:t>(11)</w:t>
            </w:r>
          </w:p>
        </w:tc>
        <w:tc>
          <w:tcPr>
            <w:tcW w:w="182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r>
      <w:tr w:rsidR="00C24458" w:rsidRPr="00B46D92" w:rsidTr="00352FB6">
        <w:tc>
          <w:tcPr>
            <w:tcW w:w="2234" w:type="dxa"/>
            <w:tcBorders>
              <w:top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sym w:font="Symbol" w:char="F061"/>
            </w:r>
            <w:r w:rsidRPr="00352FB6">
              <w:rPr>
                <w:rFonts w:ascii="Times New Roman" w:hAnsi="Times New Roman"/>
                <w:sz w:val="24"/>
                <w:szCs w:val="24"/>
                <w:lang w:eastAsia="ru-RU"/>
              </w:rPr>
              <w:t>(111)</w:t>
            </w:r>
          </w:p>
        </w:tc>
        <w:tc>
          <w:tcPr>
            <w:tcW w:w="182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r>
      <w:tr w:rsidR="00C24458" w:rsidRPr="00B46D92" w:rsidTr="00352FB6">
        <w:tc>
          <w:tcPr>
            <w:tcW w:w="2234" w:type="dxa"/>
            <w:tcBorders>
              <w:top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(1V)</w:t>
            </w:r>
          </w:p>
        </w:tc>
        <w:tc>
          <w:tcPr>
            <w:tcW w:w="182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tcBorders>
          </w:tcPr>
          <w:p w:rsidR="00C24458" w:rsidRPr="00352FB6" w:rsidRDefault="00C24458" w:rsidP="00352FB6">
            <w:pPr>
              <w:tabs>
                <w:tab w:val="left" w:pos="1217"/>
              </w:tabs>
              <w:spacing w:after="0" w:line="240" w:lineRule="auto"/>
              <w:ind w:firstLine="567"/>
              <w:jc w:val="center"/>
              <w:rPr>
                <w:rFonts w:ascii="Times New Roman" w:hAnsi="Times New Roman"/>
                <w:sz w:val="24"/>
                <w:szCs w:val="24"/>
                <w:lang w:eastAsia="ru-RU"/>
              </w:rPr>
            </w:pPr>
          </w:p>
        </w:tc>
      </w:tr>
    </w:tbl>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p>
    <w:p w:rsidR="00C24458" w:rsidRPr="00352FB6" w:rsidRDefault="00C24458" w:rsidP="00352FB6">
      <w:pPr>
        <w:tabs>
          <w:tab w:val="left" w:pos="1217"/>
          <w:tab w:val="left" w:pos="7938"/>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Визначте свою групу крові і результат запишіть у зошит.</w:t>
      </w:r>
    </w:p>
    <w:p w:rsidR="00C24458" w:rsidRPr="00352FB6" w:rsidRDefault="00C24458" w:rsidP="00352FB6">
      <w:pPr>
        <w:tabs>
          <w:tab w:val="left" w:pos="1217"/>
        </w:tabs>
        <w:spacing w:after="0" w:line="240" w:lineRule="auto"/>
        <w:ind w:firstLine="851"/>
        <w:jc w:val="both"/>
        <w:rPr>
          <w:rFonts w:ascii="Times New Roman" w:hAnsi="Times New Roman"/>
          <w:sz w:val="24"/>
          <w:szCs w:val="24"/>
          <w:lang w:eastAsia="ru-RU"/>
        </w:rPr>
      </w:pPr>
    </w:p>
    <w:p w:rsidR="00C24458" w:rsidRPr="00352FB6" w:rsidRDefault="00C24458" w:rsidP="00352FB6">
      <w:pPr>
        <w:tabs>
          <w:tab w:val="left" w:pos="1217"/>
        </w:tabs>
        <w:spacing w:after="0" w:line="240" w:lineRule="auto"/>
        <w:ind w:firstLine="851"/>
        <w:jc w:val="both"/>
        <w:rPr>
          <w:rFonts w:ascii="Times New Roman" w:hAnsi="Times New Roman"/>
          <w:sz w:val="24"/>
          <w:szCs w:val="24"/>
          <w:lang w:eastAsia="ru-RU"/>
        </w:rPr>
      </w:pPr>
      <w:r w:rsidRPr="00352FB6">
        <w:rPr>
          <w:rFonts w:ascii="Times New Roman" w:hAnsi="Times New Roman"/>
          <w:b/>
          <w:sz w:val="24"/>
          <w:szCs w:val="24"/>
          <w:u w:val="single"/>
          <w:lang w:eastAsia="ru-RU"/>
        </w:rPr>
        <w:t xml:space="preserve">Завдання 5 </w:t>
      </w:r>
      <w:r w:rsidRPr="00352FB6">
        <w:rPr>
          <w:rFonts w:ascii="Times New Roman" w:hAnsi="Times New Roman"/>
          <w:sz w:val="24"/>
          <w:szCs w:val="24"/>
          <w:lang w:eastAsia="ru-RU"/>
        </w:rPr>
        <w:t>Дослід на індивідуальну сумісність.</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У чашку Петрі беруть дві краплини сироватки крові піддослідного і добавляють до них краплину консервованої крові донора, все перемішують, після чого чашку ставлять на 10 хв у посудину з водою при температурі 45</w:t>
      </w:r>
      <w:r w:rsidRPr="00352FB6">
        <w:rPr>
          <w:rFonts w:ascii="Times New Roman" w:hAnsi="Times New Roman"/>
          <w:sz w:val="24"/>
          <w:szCs w:val="24"/>
          <w:vertAlign w:val="superscript"/>
          <w:lang w:eastAsia="ru-RU"/>
        </w:rPr>
        <w:t>0</w:t>
      </w:r>
      <w:r w:rsidRPr="00352FB6">
        <w:rPr>
          <w:rFonts w:ascii="Times New Roman" w:hAnsi="Times New Roman"/>
          <w:sz w:val="24"/>
          <w:szCs w:val="24"/>
          <w:lang w:eastAsia="ru-RU"/>
        </w:rPr>
        <w:t xml:space="preserve"> С. Якщо кров донора і кров реципієнта сумісні за групою і резус фактором, то аглютинації не буде. Якщо ж відбулася аглютинація, то кров може бути несумісна або за групою, або за резус-фактором.</w:t>
      </w:r>
    </w:p>
    <w:p w:rsidR="00C24458" w:rsidRPr="00352FB6" w:rsidRDefault="00C24458" w:rsidP="00352FB6">
      <w:pPr>
        <w:tabs>
          <w:tab w:val="left" w:pos="1217"/>
        </w:tabs>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Цей дослід розрахований на те, щоб виключити несумісність за резус-фактором. Одночасно з цим він виключає групову несумісність.</w:t>
      </w:r>
    </w:p>
    <w:p w:rsidR="00C24458" w:rsidRPr="00352FB6" w:rsidRDefault="00C24458" w:rsidP="00352FB6">
      <w:pPr>
        <w:tabs>
          <w:tab w:val="left" w:pos="1217"/>
        </w:tabs>
        <w:spacing w:after="0" w:line="240" w:lineRule="auto"/>
        <w:jc w:val="both"/>
        <w:rPr>
          <w:rFonts w:ascii="Times New Roman" w:hAnsi="Times New Roman"/>
          <w:sz w:val="24"/>
          <w:szCs w:val="24"/>
          <w:lang w:eastAsia="ru-RU"/>
        </w:rPr>
      </w:pPr>
    </w:p>
    <w:p w:rsidR="00C24458" w:rsidRPr="00352FB6" w:rsidRDefault="00C24458" w:rsidP="00352FB6">
      <w:pPr>
        <w:tabs>
          <w:tab w:val="left" w:pos="1217"/>
        </w:tabs>
        <w:spacing w:after="0" w:line="240" w:lineRule="auto"/>
        <w:ind w:firstLine="851"/>
        <w:jc w:val="both"/>
        <w:rPr>
          <w:rFonts w:ascii="Times New Roman" w:hAnsi="Times New Roman"/>
          <w:b/>
          <w:sz w:val="24"/>
          <w:szCs w:val="24"/>
          <w:u w:val="single"/>
          <w:lang w:eastAsia="ru-RU"/>
        </w:rPr>
      </w:pPr>
      <w:r w:rsidRPr="00352FB6">
        <w:rPr>
          <w:rFonts w:ascii="Times New Roman" w:hAnsi="Times New Roman"/>
          <w:sz w:val="24"/>
          <w:szCs w:val="24"/>
          <w:lang w:eastAsia="ru-RU"/>
        </w:rPr>
        <w:t xml:space="preserve"> </w:t>
      </w:r>
      <w:r w:rsidRPr="00352FB6">
        <w:rPr>
          <w:rFonts w:ascii="Times New Roman" w:hAnsi="Times New Roman"/>
          <w:b/>
          <w:sz w:val="24"/>
          <w:szCs w:val="24"/>
          <w:u w:val="single"/>
          <w:lang w:eastAsia="ru-RU"/>
        </w:rPr>
        <w:t>Питання для самопідготовки та контролю</w:t>
      </w:r>
    </w:p>
    <w:p w:rsidR="00C24458" w:rsidRPr="00352FB6" w:rsidRDefault="00C24458" w:rsidP="00352FB6">
      <w:pPr>
        <w:numPr>
          <w:ilvl w:val="0"/>
          <w:numId w:val="9"/>
        </w:numPr>
        <w:tabs>
          <w:tab w:val="num" w:pos="927"/>
          <w:tab w:val="left" w:pos="1217"/>
        </w:tabs>
        <w:spacing w:after="0" w:line="240" w:lineRule="auto"/>
        <w:ind w:left="927"/>
        <w:jc w:val="both"/>
        <w:rPr>
          <w:rFonts w:ascii="Times New Roman" w:hAnsi="Times New Roman"/>
          <w:sz w:val="24"/>
          <w:szCs w:val="24"/>
          <w:lang w:eastAsia="ru-RU"/>
        </w:rPr>
      </w:pPr>
      <w:r w:rsidRPr="00352FB6">
        <w:rPr>
          <w:rFonts w:ascii="Times New Roman" w:hAnsi="Times New Roman"/>
          <w:sz w:val="24"/>
          <w:szCs w:val="24"/>
          <w:lang w:eastAsia="ru-RU"/>
        </w:rPr>
        <w:t>Який механізм зсідання крові?</w:t>
      </w:r>
    </w:p>
    <w:p w:rsidR="00C24458" w:rsidRPr="00352FB6" w:rsidRDefault="00C24458" w:rsidP="00352FB6">
      <w:pPr>
        <w:numPr>
          <w:ilvl w:val="0"/>
          <w:numId w:val="9"/>
        </w:numPr>
        <w:tabs>
          <w:tab w:val="num" w:pos="927"/>
          <w:tab w:val="center" w:pos="9214"/>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Які фактори складають систему зсідання крові?</w:t>
      </w:r>
    </w:p>
    <w:p w:rsidR="00C24458" w:rsidRPr="00352FB6" w:rsidRDefault="00C24458" w:rsidP="00352FB6">
      <w:pPr>
        <w:numPr>
          <w:ilvl w:val="0"/>
          <w:numId w:val="9"/>
        </w:numPr>
        <w:tabs>
          <w:tab w:val="num" w:pos="927"/>
          <w:tab w:val="center" w:pos="9214"/>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Які фактори відносяться до систем, що протидіють  зсіданню крові?</w:t>
      </w:r>
    </w:p>
    <w:p w:rsidR="00C24458" w:rsidRPr="00352FB6" w:rsidRDefault="00C24458" w:rsidP="00352FB6">
      <w:pPr>
        <w:numPr>
          <w:ilvl w:val="0"/>
          <w:numId w:val="9"/>
        </w:numPr>
        <w:tabs>
          <w:tab w:val="num" w:pos="927"/>
          <w:tab w:val="center" w:pos="9214"/>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Чому в здоровому організмі кров не зсідається?</w:t>
      </w:r>
    </w:p>
    <w:p w:rsidR="00C24458" w:rsidRPr="00352FB6" w:rsidRDefault="00C24458" w:rsidP="00352FB6">
      <w:pPr>
        <w:numPr>
          <w:ilvl w:val="0"/>
          <w:numId w:val="9"/>
        </w:numPr>
        <w:tabs>
          <w:tab w:val="num" w:pos="927"/>
          <w:tab w:val="center" w:pos="9214"/>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Як прискорити, уповільнити, запобігти зсіданню крові?</w:t>
      </w:r>
    </w:p>
    <w:p w:rsidR="00C24458" w:rsidRPr="00352FB6" w:rsidRDefault="00C24458" w:rsidP="00352FB6">
      <w:pPr>
        <w:numPr>
          <w:ilvl w:val="0"/>
          <w:numId w:val="9"/>
        </w:numPr>
        <w:tabs>
          <w:tab w:val="num" w:pos="927"/>
          <w:tab w:val="center" w:pos="9214"/>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У чому суть методу визначення групи крові?</w:t>
      </w:r>
    </w:p>
    <w:p w:rsidR="00C24458" w:rsidRPr="00352FB6" w:rsidRDefault="00C24458" w:rsidP="00352FB6">
      <w:pPr>
        <w:numPr>
          <w:ilvl w:val="0"/>
          <w:numId w:val="9"/>
        </w:numPr>
        <w:tabs>
          <w:tab w:val="num" w:pos="927"/>
          <w:tab w:val="center" w:pos="9214"/>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Яку рН має кров і як здійснюється регуляція рН крові?</w:t>
      </w:r>
    </w:p>
    <w:p w:rsidR="00C24458" w:rsidRPr="00352FB6" w:rsidRDefault="00C24458" w:rsidP="00352FB6">
      <w:pPr>
        <w:numPr>
          <w:ilvl w:val="0"/>
          <w:numId w:val="9"/>
        </w:numPr>
        <w:tabs>
          <w:tab w:val="num" w:pos="927"/>
          <w:tab w:val="center" w:pos="9214"/>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Які буферні системи крові Ви знаєте?</w:t>
      </w:r>
    </w:p>
    <w:p w:rsidR="00C24458" w:rsidRPr="00352FB6" w:rsidRDefault="00C24458" w:rsidP="00352FB6">
      <w:pPr>
        <w:numPr>
          <w:ilvl w:val="0"/>
          <w:numId w:val="9"/>
        </w:numPr>
        <w:tabs>
          <w:tab w:val="num" w:pos="927"/>
          <w:tab w:val="center" w:pos="9214"/>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 xml:space="preserve">Які фізико-хімічні властивості крові? </w:t>
      </w:r>
    </w:p>
    <w:p w:rsidR="00C24458" w:rsidRPr="00352FB6" w:rsidRDefault="00C24458" w:rsidP="00352FB6">
      <w:pPr>
        <w:tabs>
          <w:tab w:val="center" w:pos="9214"/>
        </w:tabs>
        <w:spacing w:after="0" w:line="240" w:lineRule="auto"/>
        <w:ind w:left="567"/>
        <w:jc w:val="both"/>
        <w:rPr>
          <w:rFonts w:ascii="Times New Roman" w:hAnsi="Times New Roman"/>
          <w:sz w:val="24"/>
          <w:szCs w:val="20"/>
          <w:lang w:eastAsia="ru-RU"/>
        </w:rPr>
      </w:pPr>
      <w:r w:rsidRPr="00352FB6">
        <w:rPr>
          <w:rFonts w:ascii="Times New Roman" w:hAnsi="Times New Roman"/>
          <w:sz w:val="24"/>
          <w:szCs w:val="20"/>
          <w:lang w:eastAsia="ru-RU"/>
        </w:rPr>
        <w:t>10.Чому при наявності у судинах атеросклеротичного процесу підвищується вірогідність утворення тромбу у середині судини?</w:t>
      </w:r>
    </w:p>
    <w:p w:rsidR="00C24458" w:rsidRPr="00352FB6" w:rsidRDefault="00C24458" w:rsidP="00352FB6">
      <w:pPr>
        <w:tabs>
          <w:tab w:val="center" w:pos="9214"/>
        </w:tabs>
        <w:spacing w:after="0" w:line="240" w:lineRule="auto"/>
        <w:ind w:left="567"/>
        <w:jc w:val="both"/>
        <w:rPr>
          <w:rFonts w:ascii="Times New Roman" w:hAnsi="Times New Roman"/>
          <w:sz w:val="24"/>
          <w:szCs w:val="20"/>
          <w:lang w:eastAsia="ru-RU"/>
        </w:rPr>
      </w:pPr>
      <w:r w:rsidRPr="00352FB6">
        <w:rPr>
          <w:rFonts w:ascii="Times New Roman" w:hAnsi="Times New Roman"/>
          <w:sz w:val="24"/>
          <w:szCs w:val="20"/>
          <w:lang w:eastAsia="ru-RU"/>
        </w:rPr>
        <w:t xml:space="preserve">11.При тривалому голодуванні у  людей з’являються голодні набряки. У чому причина цього? </w:t>
      </w:r>
    </w:p>
    <w:p w:rsidR="00C24458" w:rsidRPr="00352FB6" w:rsidRDefault="00C24458" w:rsidP="00352FB6">
      <w:pPr>
        <w:tabs>
          <w:tab w:val="left" w:pos="1217"/>
          <w:tab w:val="left" w:pos="7938"/>
        </w:tabs>
        <w:spacing w:after="0" w:line="240" w:lineRule="auto"/>
        <w:jc w:val="both"/>
        <w:rPr>
          <w:rFonts w:ascii="Times New Roman" w:hAnsi="Times New Roman"/>
          <w:sz w:val="24"/>
          <w:szCs w:val="24"/>
          <w:lang w:eastAsia="ru-RU"/>
        </w:rPr>
      </w:pPr>
    </w:p>
    <w:p w:rsidR="00C24458" w:rsidRPr="00352FB6" w:rsidRDefault="00C24458" w:rsidP="00352FB6">
      <w:pPr>
        <w:tabs>
          <w:tab w:val="left" w:pos="1217"/>
          <w:tab w:val="left" w:pos="7938"/>
        </w:tabs>
        <w:spacing w:after="0" w:line="240" w:lineRule="auto"/>
        <w:ind w:firstLine="567"/>
        <w:jc w:val="both"/>
        <w:rPr>
          <w:rFonts w:ascii="Times New Roman" w:hAnsi="Times New Roman"/>
          <w:sz w:val="24"/>
          <w:szCs w:val="24"/>
          <w:lang w:eastAsia="ru-RU"/>
        </w:rPr>
      </w:pPr>
    </w:p>
    <w:p w:rsidR="00C24458" w:rsidRDefault="00C24458">
      <w:pPr>
        <w:rPr>
          <w:rFonts w:ascii="Times New Roman" w:hAnsi="Times New Roman"/>
          <w:b/>
          <w:i/>
          <w:sz w:val="32"/>
          <w:szCs w:val="20"/>
          <w:lang w:eastAsia="ru-RU"/>
        </w:rPr>
      </w:pPr>
      <w:r>
        <w:rPr>
          <w:rFonts w:ascii="Times New Roman" w:hAnsi="Times New Roman"/>
          <w:b/>
          <w:i/>
          <w:sz w:val="32"/>
          <w:szCs w:val="20"/>
          <w:lang w:eastAsia="ru-RU"/>
        </w:rPr>
        <w:br w:type="page"/>
      </w:r>
    </w:p>
    <w:p w:rsidR="00C24458" w:rsidRPr="00352FB6" w:rsidRDefault="00C24458" w:rsidP="00352FB6">
      <w:pPr>
        <w:tabs>
          <w:tab w:val="center" w:pos="9214"/>
        </w:tabs>
        <w:spacing w:after="0" w:line="240" w:lineRule="auto"/>
        <w:ind w:firstLine="567"/>
        <w:jc w:val="center"/>
        <w:rPr>
          <w:rFonts w:ascii="Times New Roman" w:hAnsi="Times New Roman"/>
          <w:b/>
          <w:i/>
          <w:sz w:val="32"/>
          <w:szCs w:val="20"/>
          <w:lang w:eastAsia="ru-RU"/>
        </w:rPr>
      </w:pPr>
      <w:r w:rsidRPr="00352FB6">
        <w:rPr>
          <w:rFonts w:ascii="Times New Roman" w:hAnsi="Times New Roman"/>
          <w:b/>
          <w:i/>
          <w:sz w:val="32"/>
          <w:szCs w:val="20"/>
          <w:lang w:eastAsia="ru-RU"/>
        </w:rPr>
        <w:t>Розділ 2.Фізіологія серцево-судинної системи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b/>
          <w:sz w:val="24"/>
          <w:szCs w:val="20"/>
          <w:u w:val="single"/>
          <w:lang w:eastAsia="ru-RU"/>
        </w:rPr>
      </w:pPr>
      <w:r w:rsidRPr="00352FB6">
        <w:rPr>
          <w:rFonts w:ascii="Times New Roman" w:hAnsi="Times New Roman"/>
          <w:b/>
          <w:sz w:val="24"/>
          <w:szCs w:val="20"/>
          <w:u w:val="single"/>
          <w:lang w:eastAsia="ru-RU"/>
        </w:rPr>
        <w:t xml:space="preserve">Основні поняття розділу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Функції серцево-судинної системи</w:t>
      </w:r>
      <w:r w:rsidRPr="00352FB6">
        <w:rPr>
          <w:rFonts w:ascii="Times New Roman" w:hAnsi="Times New Roman"/>
          <w:sz w:val="24"/>
          <w:szCs w:val="20"/>
          <w:lang w:eastAsia="ru-RU"/>
        </w:rPr>
        <w:t xml:space="preserve"> -  транспортна, дихальна, поживна, екскреторна, терморегуляційна, гуморальної регуляції.</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Функціональні відділи системи кровообігу</w:t>
      </w:r>
      <w:r w:rsidRPr="00352FB6">
        <w:rPr>
          <w:rFonts w:ascii="Times New Roman" w:hAnsi="Times New Roman"/>
          <w:sz w:val="24"/>
          <w:szCs w:val="20"/>
          <w:lang w:eastAsia="ru-RU"/>
        </w:rPr>
        <w:t xml:space="preserve">: </w:t>
      </w:r>
    </w:p>
    <w:p w:rsidR="00C24458" w:rsidRPr="00352FB6" w:rsidRDefault="00C24458" w:rsidP="00352FB6">
      <w:pPr>
        <w:numPr>
          <w:ilvl w:val="0"/>
          <w:numId w:val="10"/>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Генератор тиску і витрату – серце </w:t>
      </w:r>
    </w:p>
    <w:p w:rsidR="00C24458" w:rsidRPr="00352FB6" w:rsidRDefault="00C24458" w:rsidP="00352FB6">
      <w:pPr>
        <w:numPr>
          <w:ilvl w:val="0"/>
          <w:numId w:val="10"/>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Судини високого тиску – аорта</w:t>
      </w:r>
    </w:p>
    <w:p w:rsidR="00C24458" w:rsidRPr="00352FB6" w:rsidRDefault="00C24458" w:rsidP="00352FB6">
      <w:pPr>
        <w:numPr>
          <w:ilvl w:val="0"/>
          <w:numId w:val="10"/>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Судини стабілізатори тиску – артерії</w:t>
      </w:r>
    </w:p>
    <w:p w:rsidR="00C24458" w:rsidRPr="00352FB6" w:rsidRDefault="00C24458" w:rsidP="00352FB6">
      <w:pPr>
        <w:numPr>
          <w:ilvl w:val="0"/>
          <w:numId w:val="10"/>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Судини розподілення капілярного кровообігу – артеріоли та прекапіляри</w:t>
      </w:r>
    </w:p>
    <w:p w:rsidR="00C24458" w:rsidRPr="00352FB6" w:rsidRDefault="00C24458" w:rsidP="00352FB6">
      <w:pPr>
        <w:numPr>
          <w:ilvl w:val="0"/>
          <w:numId w:val="10"/>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Судини обміну – капіляри</w:t>
      </w:r>
    </w:p>
    <w:p w:rsidR="00C24458" w:rsidRPr="00352FB6" w:rsidRDefault="00C24458" w:rsidP="00352FB6">
      <w:pPr>
        <w:numPr>
          <w:ilvl w:val="0"/>
          <w:numId w:val="10"/>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Акумулюючи судини – венули та вени</w:t>
      </w:r>
    </w:p>
    <w:p w:rsidR="00C24458" w:rsidRPr="00352FB6" w:rsidRDefault="00C24458" w:rsidP="00352FB6">
      <w:pPr>
        <w:numPr>
          <w:ilvl w:val="0"/>
          <w:numId w:val="10"/>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Судини венозного повернення крові – порожнисті вени</w:t>
      </w:r>
    </w:p>
    <w:p w:rsidR="00C24458" w:rsidRPr="00352FB6" w:rsidRDefault="00C24458" w:rsidP="00352FB6">
      <w:pPr>
        <w:numPr>
          <w:ilvl w:val="0"/>
          <w:numId w:val="10"/>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Шунтуючи судини – артеріо-венулярні анастомози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Серцевий цикл</w:t>
      </w:r>
      <w:r w:rsidRPr="00352FB6">
        <w:rPr>
          <w:rFonts w:ascii="Times New Roman" w:hAnsi="Times New Roman"/>
          <w:sz w:val="24"/>
          <w:szCs w:val="20"/>
          <w:lang w:eastAsia="ru-RU"/>
        </w:rPr>
        <w:t xml:space="preserve"> – період, який охоплює одне скорочення (</w:t>
      </w:r>
      <w:r w:rsidRPr="00352FB6">
        <w:rPr>
          <w:rFonts w:ascii="Times New Roman" w:hAnsi="Times New Roman"/>
          <w:i/>
          <w:sz w:val="24"/>
          <w:szCs w:val="20"/>
          <w:lang w:eastAsia="ru-RU"/>
        </w:rPr>
        <w:t>систола),</w:t>
      </w:r>
      <w:r w:rsidRPr="00352FB6">
        <w:rPr>
          <w:rFonts w:ascii="Times New Roman" w:hAnsi="Times New Roman"/>
          <w:sz w:val="24"/>
          <w:szCs w:val="20"/>
          <w:lang w:eastAsia="ru-RU"/>
        </w:rPr>
        <w:t xml:space="preserve"> і одне розслаблення  </w:t>
      </w:r>
      <w:r w:rsidRPr="00352FB6">
        <w:rPr>
          <w:rFonts w:ascii="Times New Roman" w:hAnsi="Times New Roman"/>
          <w:i/>
          <w:sz w:val="24"/>
          <w:szCs w:val="20"/>
          <w:lang w:eastAsia="ru-RU"/>
        </w:rPr>
        <w:t>(діастола)</w:t>
      </w:r>
      <w:r w:rsidRPr="00352FB6">
        <w:rPr>
          <w:rFonts w:ascii="Times New Roman" w:hAnsi="Times New Roman"/>
          <w:sz w:val="24"/>
          <w:szCs w:val="20"/>
          <w:lang w:eastAsia="ru-RU"/>
        </w:rPr>
        <w:t xml:space="preserve"> передсердь та шлуночків.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Систола шлуночків</w:t>
      </w:r>
      <w:r w:rsidRPr="00352FB6">
        <w:rPr>
          <w:rFonts w:ascii="Times New Roman" w:hAnsi="Times New Roman"/>
          <w:sz w:val="24"/>
          <w:szCs w:val="20"/>
          <w:lang w:eastAsia="ru-RU"/>
        </w:rPr>
        <w:t xml:space="preserve"> – складається з періоду напруги, періоду вигнання крові та періоду протодіастолічного.</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 xml:space="preserve">Діастола шлуночків </w:t>
      </w:r>
      <w:r w:rsidRPr="00352FB6">
        <w:rPr>
          <w:rFonts w:ascii="Times New Roman" w:hAnsi="Times New Roman"/>
          <w:sz w:val="24"/>
          <w:szCs w:val="20"/>
          <w:lang w:eastAsia="ru-RU"/>
        </w:rPr>
        <w:t>– складається з періоду ізометричного розслаблення, періоду наповнення кров’ю та пресистолічного періоду.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Основні види регуляції діяльності серця</w:t>
      </w:r>
      <w:r w:rsidRPr="00352FB6">
        <w:rPr>
          <w:rFonts w:ascii="Times New Roman" w:hAnsi="Times New Roman"/>
          <w:sz w:val="24"/>
          <w:szCs w:val="20"/>
          <w:lang w:eastAsia="ru-RU"/>
        </w:rPr>
        <w:t xml:space="preserve"> – міогенна  саморегуляція, внутрішньосерцева нейрогенна, зовнішньосерцева рефлекторна, внутрішньо серцева гуморальна, зовнішньо серцева гуморальна.</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 xml:space="preserve">Механізми венозного повернення крові до серця </w:t>
      </w:r>
      <w:r w:rsidRPr="00352FB6">
        <w:rPr>
          <w:rFonts w:ascii="Times New Roman" w:hAnsi="Times New Roman"/>
          <w:sz w:val="24"/>
          <w:szCs w:val="20"/>
          <w:lang w:eastAsia="ru-RU"/>
        </w:rPr>
        <w:t>:</w:t>
      </w:r>
    </w:p>
    <w:p w:rsidR="00C24458" w:rsidRPr="00352FB6" w:rsidRDefault="00C24458" w:rsidP="00352FB6">
      <w:pPr>
        <w:numPr>
          <w:ilvl w:val="0"/>
          <w:numId w:val="11"/>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visa fronte (сила з переду)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а) негативний тиск  у  грудній  порожнині (присисна роль дихання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б) негативний тиск в устю передсердь в діастолу (присисна роль серця)</w:t>
      </w:r>
    </w:p>
    <w:p w:rsidR="00C24458" w:rsidRPr="00352FB6" w:rsidRDefault="00C24458" w:rsidP="00352FB6">
      <w:pPr>
        <w:numPr>
          <w:ilvl w:val="0"/>
          <w:numId w:val="11"/>
        </w:numPr>
        <w:tabs>
          <w:tab w:val="center" w:pos="9214"/>
        </w:tabs>
        <w:spacing w:after="0" w:line="240" w:lineRule="auto"/>
        <w:ind w:left="0" w:firstLine="567"/>
        <w:jc w:val="both"/>
        <w:rPr>
          <w:rFonts w:ascii="Times New Roman" w:hAnsi="Times New Roman"/>
          <w:sz w:val="24"/>
          <w:szCs w:val="20"/>
          <w:lang w:eastAsia="ru-RU"/>
        </w:rPr>
      </w:pPr>
      <w:r w:rsidRPr="00352FB6">
        <w:rPr>
          <w:rFonts w:ascii="Times New Roman" w:hAnsi="Times New Roman"/>
          <w:sz w:val="24"/>
          <w:szCs w:val="20"/>
          <w:lang w:eastAsia="ru-RU"/>
        </w:rPr>
        <w:t>visa tergo (сила з заду)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а) остаточна кінетична енергія серця у вигляді тиску крові в кінці капілярів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б) скорочувальна діяльність скелетних м’язів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Артеріальний пульс</w:t>
      </w:r>
      <w:r w:rsidRPr="00352FB6">
        <w:rPr>
          <w:rFonts w:ascii="Times New Roman" w:hAnsi="Times New Roman"/>
          <w:sz w:val="24"/>
          <w:szCs w:val="20"/>
          <w:lang w:eastAsia="ru-RU"/>
        </w:rPr>
        <w:t xml:space="preserve"> – ритмічні коливання стінки артерії, обумовлені підвищенням тиску у період систоли.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 xml:space="preserve">Кров’яний тиск </w:t>
      </w:r>
      <w:r w:rsidRPr="00352FB6">
        <w:rPr>
          <w:rFonts w:ascii="Times New Roman" w:hAnsi="Times New Roman"/>
          <w:sz w:val="24"/>
          <w:szCs w:val="20"/>
          <w:lang w:eastAsia="ru-RU"/>
        </w:rPr>
        <w:t>– співвідношення сили, з якою кров діє на стінки судин, до площі цих стінок</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center"/>
        <w:rPr>
          <w:rFonts w:ascii="Times New Roman" w:hAnsi="Times New Roman"/>
          <w:sz w:val="24"/>
          <w:szCs w:val="20"/>
          <w:lang w:eastAsia="ru-RU"/>
        </w:rPr>
      </w:pPr>
      <w:r w:rsidRPr="00352FB6">
        <w:rPr>
          <w:rFonts w:ascii="Times New Roman" w:hAnsi="Times New Roman"/>
          <w:sz w:val="24"/>
          <w:szCs w:val="20"/>
          <w:lang w:eastAsia="ru-RU"/>
        </w:rPr>
        <w:t>Лабораторна робота № 4.</w:t>
      </w:r>
    </w:p>
    <w:p w:rsidR="00C24458" w:rsidRPr="00352FB6" w:rsidRDefault="00C24458" w:rsidP="00352FB6">
      <w:pPr>
        <w:tabs>
          <w:tab w:val="center" w:pos="9214"/>
        </w:tabs>
        <w:spacing w:after="0" w:line="240" w:lineRule="auto"/>
        <w:ind w:firstLine="567"/>
        <w:jc w:val="center"/>
        <w:rPr>
          <w:rFonts w:ascii="Times New Roman" w:hAnsi="Times New Roman"/>
          <w:b/>
          <w:i/>
          <w:sz w:val="24"/>
          <w:szCs w:val="20"/>
          <w:lang w:eastAsia="ru-RU"/>
        </w:rPr>
      </w:pPr>
      <w:r w:rsidRPr="00352FB6">
        <w:rPr>
          <w:rFonts w:ascii="Times New Roman" w:hAnsi="Times New Roman"/>
          <w:b/>
          <w:i/>
          <w:sz w:val="24"/>
          <w:szCs w:val="20"/>
          <w:lang w:eastAsia="ru-RU"/>
        </w:rPr>
        <w:t>НЕРВОВА РЕГУЛЯЦІЯ СЕРЦЯ.ВПЛИВ ТЕМПЕРАТУРИ НА СЕРЦЕВІ СКОРОЧЕННЯ. ЕКСТРАКАРДІАЛЬНІ РЕФЛЕКСИ.</w:t>
      </w:r>
    </w:p>
    <w:p w:rsidR="00C24458" w:rsidRPr="00352FB6" w:rsidRDefault="00C24458" w:rsidP="00352FB6">
      <w:p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Мета </w:t>
      </w:r>
      <w:r w:rsidRPr="00352FB6">
        <w:rPr>
          <w:rFonts w:ascii="Times New Roman" w:hAnsi="Times New Roman"/>
          <w:sz w:val="24"/>
          <w:szCs w:val="20"/>
          <w:lang w:eastAsia="ru-RU"/>
        </w:rPr>
        <w:t xml:space="preserve">З’ясувати, як впливає зниження та підвищення температури навколишнього середовища на діяльність серця жаби. Викликати і спостерігати рефлекторні зміни діяльності серця.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Прилади та матеріали. </w:t>
      </w:r>
      <w:r w:rsidRPr="00352FB6">
        <w:rPr>
          <w:rFonts w:ascii="Times New Roman" w:hAnsi="Times New Roman"/>
          <w:sz w:val="24"/>
          <w:szCs w:val="20"/>
          <w:lang w:eastAsia="ru-RU"/>
        </w:rPr>
        <w:t>Пре</w:t>
      </w:r>
      <w:r w:rsidRPr="00352FB6">
        <w:rPr>
          <w:rFonts w:ascii="Times New Roman" w:hAnsi="Times New Roman"/>
          <w:color w:val="000000"/>
          <w:sz w:val="24"/>
          <w:szCs w:val="20"/>
          <w:lang w:eastAsia="ru-RU"/>
        </w:rPr>
        <w:t>парувальний набір, до</w:t>
      </w:r>
      <w:r w:rsidRPr="00352FB6">
        <w:rPr>
          <w:rFonts w:ascii="Times New Roman" w:hAnsi="Times New Roman"/>
          <w:color w:val="000000"/>
          <w:sz w:val="24"/>
          <w:szCs w:val="20"/>
          <w:lang w:eastAsia="ru-RU"/>
        </w:rPr>
        <w:softHyphen/>
        <w:t xml:space="preserve">щечка, булавки, пишучий важілець Енгельмана, серфін, кімограф, стимулятор, кювети, секундомір, гаряча вода, лід, фізіологічний </w:t>
      </w:r>
      <w:r w:rsidRPr="00352FB6">
        <w:rPr>
          <w:rFonts w:ascii="Times New Roman" w:hAnsi="Times New Roman"/>
          <w:color w:val="000000"/>
          <w:spacing w:val="-5"/>
          <w:sz w:val="24"/>
          <w:szCs w:val="20"/>
          <w:lang w:eastAsia="ru-RU"/>
        </w:rPr>
        <w:t>розчин, металевий шпатель або пінцет, стерильні салфетки, 0,1% розчин нікотіна, 0,1% розчин атропина.</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Об’єкт дослідження </w:t>
      </w:r>
      <w:r w:rsidRPr="00352FB6">
        <w:rPr>
          <w:rFonts w:ascii="Times New Roman" w:hAnsi="Times New Roman"/>
          <w:sz w:val="24"/>
          <w:szCs w:val="20"/>
          <w:lang w:eastAsia="ru-RU"/>
        </w:rPr>
        <w:t xml:space="preserve">Людина, жаба.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spacing w:val="-10"/>
          <w:sz w:val="24"/>
          <w:szCs w:val="20"/>
          <w:lang w:eastAsia="ru-RU"/>
        </w:rPr>
      </w:pPr>
      <w:r w:rsidRPr="00352FB6">
        <w:rPr>
          <w:rFonts w:ascii="Times New Roman" w:hAnsi="Times New Roman"/>
          <w:b/>
          <w:sz w:val="24"/>
          <w:szCs w:val="20"/>
          <w:u w:val="single"/>
          <w:lang w:eastAsia="ru-RU"/>
        </w:rPr>
        <w:t>Питання для теоретичної підготовки.</w:t>
      </w:r>
      <w:r w:rsidRPr="00352FB6">
        <w:rPr>
          <w:rFonts w:ascii="Times New Roman" w:hAnsi="Times New Roman"/>
          <w:sz w:val="24"/>
          <w:szCs w:val="20"/>
          <w:lang w:eastAsia="ru-RU"/>
        </w:rPr>
        <w:t xml:space="preserve"> </w:t>
      </w:r>
      <w:r w:rsidRPr="00352FB6">
        <w:rPr>
          <w:rFonts w:ascii="Times New Roman" w:hAnsi="Times New Roman"/>
          <w:spacing w:val="-6"/>
          <w:sz w:val="24"/>
          <w:szCs w:val="20"/>
          <w:lang w:eastAsia="ru-RU"/>
        </w:rPr>
        <w:t>Регуляція сер</w:t>
      </w:r>
      <w:r w:rsidRPr="00352FB6">
        <w:rPr>
          <w:rFonts w:ascii="Times New Roman" w:hAnsi="Times New Roman"/>
          <w:spacing w:val="-6"/>
          <w:sz w:val="24"/>
          <w:szCs w:val="20"/>
          <w:lang w:eastAsia="ru-RU"/>
        </w:rPr>
        <w:softHyphen/>
      </w:r>
      <w:r w:rsidRPr="00352FB6">
        <w:rPr>
          <w:rFonts w:ascii="Times New Roman" w:hAnsi="Times New Roman"/>
          <w:sz w:val="24"/>
          <w:szCs w:val="20"/>
          <w:lang w:eastAsia="ru-RU"/>
        </w:rPr>
        <w:t xml:space="preserve">цевої діяльності. Вплив різних факторів на діяльність </w:t>
      </w:r>
      <w:r w:rsidRPr="00352FB6">
        <w:rPr>
          <w:rFonts w:ascii="Times New Roman" w:hAnsi="Times New Roman"/>
          <w:spacing w:val="-9"/>
          <w:sz w:val="24"/>
          <w:szCs w:val="20"/>
          <w:lang w:eastAsia="ru-RU"/>
        </w:rPr>
        <w:t>серця.</w:t>
      </w:r>
      <w:r w:rsidRPr="00352FB6">
        <w:rPr>
          <w:rFonts w:ascii="Times New Roman" w:hAnsi="Times New Roman"/>
          <w:spacing w:val="-14"/>
          <w:sz w:val="24"/>
          <w:szCs w:val="20"/>
          <w:lang w:eastAsia="ru-RU"/>
        </w:rPr>
        <w:t xml:space="preserve">  </w:t>
      </w:r>
      <w:r w:rsidRPr="00352FB6">
        <w:rPr>
          <w:rFonts w:ascii="Times New Roman" w:hAnsi="Times New Roman"/>
          <w:spacing w:val="-9"/>
          <w:sz w:val="24"/>
          <w:szCs w:val="20"/>
          <w:lang w:eastAsia="ru-RU"/>
        </w:rPr>
        <w:t>Взаємовідношення симпа</w:t>
      </w:r>
      <w:r w:rsidRPr="00352FB6">
        <w:rPr>
          <w:rFonts w:ascii="Times New Roman" w:hAnsi="Times New Roman"/>
          <w:spacing w:val="-9"/>
          <w:sz w:val="24"/>
          <w:szCs w:val="20"/>
          <w:lang w:eastAsia="ru-RU"/>
        </w:rPr>
        <w:softHyphen/>
      </w:r>
      <w:r w:rsidRPr="00352FB6">
        <w:rPr>
          <w:rFonts w:ascii="Times New Roman" w:hAnsi="Times New Roman"/>
          <w:spacing w:val="-2"/>
          <w:sz w:val="24"/>
          <w:szCs w:val="20"/>
          <w:lang w:eastAsia="ru-RU"/>
        </w:rPr>
        <w:t>тичної та парасимпатичної інервації серця</w:t>
      </w:r>
      <w:r w:rsidRPr="00352FB6">
        <w:rPr>
          <w:rFonts w:ascii="Times New Roman" w:hAnsi="Times New Roman"/>
          <w:spacing w:val="-6"/>
          <w:sz w:val="24"/>
          <w:szCs w:val="20"/>
          <w:lang w:eastAsia="ru-RU"/>
        </w:rPr>
        <w:t>. Фізіологічні особливості механоре</w:t>
      </w:r>
      <w:r w:rsidRPr="00352FB6">
        <w:rPr>
          <w:rFonts w:ascii="Times New Roman" w:hAnsi="Times New Roman"/>
          <w:spacing w:val="-3"/>
          <w:sz w:val="24"/>
          <w:szCs w:val="20"/>
          <w:lang w:eastAsia="ru-RU"/>
        </w:rPr>
        <w:t>цепторів передсердь, шлуночків і перикарда, їхнє зна</w:t>
      </w:r>
      <w:r w:rsidRPr="00352FB6">
        <w:rPr>
          <w:rFonts w:ascii="Times New Roman" w:hAnsi="Times New Roman"/>
          <w:spacing w:val="-3"/>
          <w:sz w:val="24"/>
          <w:szCs w:val="20"/>
          <w:lang w:eastAsia="ru-RU"/>
        </w:rPr>
        <w:softHyphen/>
      </w:r>
      <w:r w:rsidRPr="00352FB6">
        <w:rPr>
          <w:rFonts w:ascii="Times New Roman" w:hAnsi="Times New Roman"/>
          <w:spacing w:val="-10"/>
          <w:sz w:val="24"/>
          <w:szCs w:val="20"/>
          <w:lang w:eastAsia="ru-RU"/>
        </w:rPr>
        <w:t>чення. Серцево-судинні рефлекси.</w:t>
      </w:r>
    </w:p>
    <w:p w:rsidR="00C24458" w:rsidRPr="00352FB6" w:rsidRDefault="00C24458" w:rsidP="00352FB6">
      <w:pPr>
        <w:spacing w:after="0" w:line="240" w:lineRule="auto"/>
        <w:ind w:firstLine="567"/>
        <w:jc w:val="both"/>
        <w:rPr>
          <w:rFonts w:ascii="Times New Roman" w:hAnsi="Times New Roman"/>
          <w:spacing w:val="-10"/>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b/>
          <w:spacing w:val="-10"/>
          <w:sz w:val="24"/>
          <w:szCs w:val="20"/>
          <w:lang w:eastAsia="ru-RU"/>
        </w:rPr>
        <w:t xml:space="preserve">    </w:t>
      </w:r>
      <w:r w:rsidRPr="00352FB6">
        <w:rPr>
          <w:rFonts w:ascii="Times New Roman" w:hAnsi="Times New Roman"/>
          <w:b/>
          <w:sz w:val="24"/>
          <w:szCs w:val="20"/>
          <w:u w:val="single"/>
          <w:lang w:eastAsia="ru-RU"/>
        </w:rPr>
        <w:t>Завдання 1.</w:t>
      </w:r>
      <w:r w:rsidRPr="00352FB6">
        <w:rPr>
          <w:rFonts w:ascii="Times New Roman" w:hAnsi="Times New Roman"/>
          <w:sz w:val="24"/>
          <w:szCs w:val="20"/>
          <w:lang w:eastAsia="ru-RU"/>
        </w:rPr>
        <w:t xml:space="preserve"> Вплив нервової регуляції на діяльність  серця. </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Подразнення блукаючого нерва викликає гальмування діяльності серця: зменшення частоти скорочень серця(негативний хронотропний ефект), зменшення сили скорочень (негативний інотропний ефект), уповільнюється швидкість проведення збудження (негативний дромотропний ефект), знижується тонус серцевого м’яза (негативний тонотропний ефект). При подразненні симпатичного нерва діяльність серця поліпшується: симпатична нервова система здійснює позитивний хронотропний, інотропний, дромотропний і тонотропний вплив. </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Блукаючий та симпатичний нерви у жаби  йдуть в одному пучку,  тому для дослідження їх впливу на серця  потрібно подразнювати обидва нерва одночасно.  Для проведення аналізу ефекту спільного подразнення блукаючого та симпатичного нервів, потрібно знати їх властивості:</w:t>
      </w:r>
    </w:p>
    <w:p w:rsidR="00C24458" w:rsidRPr="00352FB6" w:rsidRDefault="00C24458" w:rsidP="00352FB6">
      <w:pPr>
        <w:numPr>
          <w:ilvl w:val="0"/>
          <w:numId w:val="12"/>
        </w:numPr>
        <w:tabs>
          <w:tab w:val="clear" w:pos="360"/>
          <w:tab w:val="num" w:pos="927"/>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Блукаючий нерв має більш короткий латентний період, а тому його ефект виявляється першим, в той же час після подразнення. Цей ефект виражається в уповільненні частоти або зменшенні сили (амплітуди) скорочень серця при середньому подразненні і в зупинки серця при сильному подразненні.</w:t>
      </w:r>
    </w:p>
    <w:p w:rsidR="00C24458" w:rsidRPr="00352FB6" w:rsidRDefault="00C24458" w:rsidP="00352FB6">
      <w:pPr>
        <w:numPr>
          <w:ilvl w:val="0"/>
          <w:numId w:val="12"/>
        </w:numPr>
        <w:tabs>
          <w:tab w:val="clear" w:pos="360"/>
          <w:tab w:val="num" w:pos="927"/>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Симпатичний нерв має більш тривалий латентний період і дуже значну післядію. Ефект подразнення цього нерва виявляється спізненим та зберігається протягом деякого часу і після припинення подразнення. При середніх силах подразнення симпатичний ефект виявляється у невеликому збільшенні частоти і сили скорочень серця, при сильному подразненні – в значному їх збільшенні.</w:t>
      </w:r>
    </w:p>
    <w:p w:rsidR="00C24458" w:rsidRPr="00352FB6" w:rsidRDefault="00C24458" w:rsidP="00352FB6">
      <w:pPr>
        <w:numPr>
          <w:ilvl w:val="0"/>
          <w:numId w:val="12"/>
        </w:numPr>
        <w:tabs>
          <w:tab w:val="clear" w:pos="360"/>
          <w:tab w:val="num" w:pos="927"/>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Блукаючий нерв легко адаптується до подразнення, тому при тривалому подразненні його ефект зникає і з'являється ефект подразнення симпатичного нерва.</w:t>
      </w:r>
    </w:p>
    <w:p w:rsidR="00C24458" w:rsidRPr="00352FB6" w:rsidRDefault="00C24458" w:rsidP="00352FB6">
      <w:pPr>
        <w:numPr>
          <w:ilvl w:val="0"/>
          <w:numId w:val="12"/>
        </w:numPr>
        <w:tabs>
          <w:tab w:val="clear" w:pos="360"/>
          <w:tab w:val="num" w:pos="927"/>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Прегангліонарні волокна блукаючого нерва йдуть від довгастого мозку до синусового вузла, в якому і перериваються; постгангліонарні волокна мають розгалуження у серці. Тому під впливом нікотину, який паралізує вегетативний ганглій, ефект подразнення блукаючого нерва зникає. Він зберігається при подразненні синусового вузла (тут подразнюються постгангліонарні волокна).</w:t>
      </w:r>
    </w:p>
    <w:p w:rsidR="00C24458" w:rsidRPr="00352FB6" w:rsidRDefault="00C24458" w:rsidP="00352FB6">
      <w:pPr>
        <w:numPr>
          <w:ilvl w:val="0"/>
          <w:numId w:val="12"/>
        </w:numPr>
        <w:tabs>
          <w:tab w:val="clear" w:pos="360"/>
          <w:tab w:val="num" w:pos="927"/>
        </w:tabs>
        <w:spacing w:after="0" w:line="240" w:lineRule="auto"/>
        <w:ind w:left="927"/>
        <w:jc w:val="both"/>
        <w:rPr>
          <w:rFonts w:ascii="Times New Roman" w:hAnsi="Times New Roman"/>
          <w:sz w:val="24"/>
          <w:szCs w:val="20"/>
          <w:lang w:eastAsia="ru-RU"/>
        </w:rPr>
      </w:pPr>
      <w:r w:rsidRPr="00352FB6">
        <w:rPr>
          <w:rFonts w:ascii="Times New Roman" w:hAnsi="Times New Roman"/>
          <w:sz w:val="24"/>
          <w:szCs w:val="20"/>
          <w:lang w:eastAsia="ru-RU"/>
        </w:rPr>
        <w:t>Прегангліонарні волокна симпатичного нерва доходять до переднього симпаничного ганглія, відкіля починаються постгангліонарні волокна. Тому ефект подразнення симпатичного нерва не зникає після дії нікотина на синусовий вузол.</w:t>
      </w:r>
    </w:p>
    <w:p w:rsidR="00C24458" w:rsidRPr="00352FB6" w:rsidRDefault="00C24458" w:rsidP="00352FB6">
      <w:pPr>
        <w:spacing w:after="0" w:line="240" w:lineRule="auto"/>
        <w:ind w:left="567"/>
        <w:jc w:val="both"/>
        <w:rPr>
          <w:rFonts w:ascii="Times New Roman" w:hAnsi="Times New Roman"/>
          <w:sz w:val="24"/>
          <w:szCs w:val="20"/>
          <w:lang w:eastAsia="ru-RU"/>
        </w:rPr>
      </w:pPr>
    </w:p>
    <w:p w:rsidR="00C24458" w:rsidRPr="00352FB6" w:rsidRDefault="00C24458" w:rsidP="00352FB6">
      <w:pPr>
        <w:spacing w:after="0" w:line="240" w:lineRule="auto"/>
        <w:ind w:firstLine="709"/>
        <w:jc w:val="both"/>
        <w:rPr>
          <w:rFonts w:ascii="Times New Roman" w:hAnsi="Times New Roman"/>
          <w:sz w:val="24"/>
          <w:szCs w:val="20"/>
          <w:u w:val="single"/>
          <w:lang w:eastAsia="ru-RU"/>
        </w:rPr>
      </w:pPr>
      <w:r w:rsidRPr="00352FB6">
        <w:rPr>
          <w:rFonts w:ascii="Times New Roman" w:hAnsi="Times New Roman"/>
          <w:sz w:val="24"/>
          <w:szCs w:val="20"/>
          <w:u w:val="single"/>
          <w:lang w:eastAsia="ru-RU"/>
        </w:rPr>
        <w:t>Методика виконання роботи</w:t>
      </w:r>
    </w:p>
    <w:p w:rsidR="00C24458" w:rsidRPr="00352FB6" w:rsidRDefault="00C24458" w:rsidP="00352FB6">
      <w:pPr>
        <w:keepNext/>
        <w:widowControl w:val="0"/>
        <w:spacing w:after="0" w:line="240" w:lineRule="auto"/>
        <w:ind w:firstLine="567"/>
        <w:jc w:val="both"/>
        <w:outlineLvl w:val="4"/>
        <w:rPr>
          <w:rFonts w:ascii="Times New Roman" w:hAnsi="Times New Roman"/>
          <w:sz w:val="24"/>
          <w:szCs w:val="20"/>
          <w:lang w:eastAsia="ru-RU"/>
        </w:rPr>
      </w:pPr>
      <w:r w:rsidRPr="00352FB6">
        <w:rPr>
          <w:rFonts w:ascii="Times New Roman" w:hAnsi="Times New Roman"/>
          <w:sz w:val="24"/>
          <w:szCs w:val="20"/>
          <w:lang w:eastAsia="ru-RU"/>
        </w:rPr>
        <w:t xml:space="preserve">  Знерухомлюють жабу шляхом руйнування головного та спинного мозку.</w:t>
      </w:r>
    </w:p>
    <w:p w:rsidR="00C24458" w:rsidRPr="00352FB6" w:rsidRDefault="00C24458" w:rsidP="00352FB6">
      <w:pPr>
        <w:widowControl w:val="0"/>
        <w:spacing w:before="60"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Відпрепаровують вагосимпатичний нерв. Для цього знімають шкіру з нижньої щелепи і м’язи у кута щелепи, так щоб були видні два нерва, що йдуть разом і розташованні уздовж довгої осі тіла жаби – язикоглоточний та под’язичний. </w:t>
      </w:r>
    </w:p>
    <w:p w:rsidR="00C24458" w:rsidRPr="00352FB6" w:rsidRDefault="00C24458" w:rsidP="00352FB6">
      <w:pPr>
        <w:widowControl w:val="0"/>
        <w:spacing w:before="60" w:after="0" w:line="240" w:lineRule="auto"/>
        <w:ind w:firstLine="567"/>
        <w:jc w:val="both"/>
        <w:rPr>
          <w:rFonts w:ascii="Times New Roman" w:hAnsi="Times New Roman"/>
          <w:sz w:val="24"/>
          <w:szCs w:val="24"/>
          <w:lang w:val="ru-RU" w:eastAsia="ru-RU"/>
        </w:rPr>
      </w:pPr>
      <w:r w:rsidRPr="00352FB6">
        <w:rPr>
          <w:rFonts w:ascii="Times New Roman" w:hAnsi="Times New Roman"/>
          <w:sz w:val="24"/>
          <w:szCs w:val="24"/>
          <w:lang w:eastAsia="ru-RU"/>
        </w:rPr>
        <w:t xml:space="preserve">Розсуньте тканини між  </w:t>
      </w:r>
      <w:r w:rsidRPr="00352FB6">
        <w:rPr>
          <w:rFonts w:ascii="Times New Roman" w:hAnsi="Times New Roman"/>
          <w:sz w:val="24"/>
          <w:szCs w:val="24"/>
          <w:lang w:val="ru-RU" w:eastAsia="ru-RU"/>
        </w:rPr>
        <w:t xml:space="preserve">цими </w:t>
      </w:r>
      <w:r w:rsidRPr="00352FB6">
        <w:rPr>
          <w:rFonts w:ascii="Times New Roman" w:hAnsi="Times New Roman"/>
          <w:sz w:val="24"/>
          <w:szCs w:val="24"/>
          <w:lang w:eastAsia="ru-RU"/>
        </w:rPr>
        <w:t xml:space="preserve">нервами, знайдіть  </w:t>
      </w:r>
      <w:r w:rsidRPr="00352FB6">
        <w:rPr>
          <w:rFonts w:ascii="Times New Roman" w:hAnsi="Times New Roman"/>
          <w:sz w:val="24"/>
          <w:szCs w:val="24"/>
          <w:lang w:val="ru-RU" w:eastAsia="ru-RU"/>
        </w:rPr>
        <w:t>судинно-нервовий пучок, до складу якого входять сонна артерія, яремна вена і блукаючий нерв разом з симпатичними волокнами. Весь пучок разом з судинами беруть на лігатуру, перев'язують і перерізають якомога ближче до виходу нервів із черепа. При цьому не слід захоплювати розташовані медіальніше язико-глоточний та під'язиковий нерви. Кладуть жабу на препарувальну дощечку черевцем доверху і фіксують булавками за лапки.(дивись мал 5. )</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Закріплюють препарувальну дощечку в штативі. Затискають    серфіном верхівку шлуночка.</w:t>
      </w:r>
    </w:p>
    <w:p w:rsidR="00C24458" w:rsidRPr="00352FB6" w:rsidRDefault="00C24458" w:rsidP="00352FB6">
      <w:pPr>
        <w:widowControl w:val="0"/>
        <w:spacing w:before="60" w:after="0" w:line="256" w:lineRule="auto"/>
        <w:jc w:val="both"/>
        <w:rPr>
          <w:rFonts w:ascii="Times New Roman" w:hAnsi="Times New Roman"/>
          <w:sz w:val="24"/>
          <w:szCs w:val="24"/>
          <w:lang w:eastAsia="ru-RU"/>
        </w:rPr>
      </w:pPr>
      <w:r w:rsidRPr="00352FB6">
        <w:rPr>
          <w:rFonts w:ascii="Times New Roman" w:hAnsi="Times New Roman"/>
          <w:sz w:val="24"/>
          <w:szCs w:val="24"/>
          <w:lang w:eastAsia="ru-RU"/>
        </w:rPr>
        <w:t>Серце витягують з грудної порожни</w:t>
      </w:r>
      <w:r w:rsidRPr="00352FB6">
        <w:rPr>
          <w:rFonts w:ascii="Times New Roman" w:hAnsi="Times New Roman"/>
          <w:sz w:val="24"/>
          <w:szCs w:val="24"/>
          <w:lang w:eastAsia="ru-RU"/>
        </w:rPr>
        <w:softHyphen/>
        <w:t>ни. На задній його поверхні відшукують і перерізають уздечку. Записують на кімог</w:t>
      </w:r>
      <w:r w:rsidRPr="00352FB6">
        <w:rPr>
          <w:rFonts w:ascii="Times New Roman" w:hAnsi="Times New Roman"/>
          <w:sz w:val="24"/>
          <w:szCs w:val="24"/>
          <w:lang w:eastAsia="ru-RU"/>
        </w:rPr>
        <w:softHyphen/>
        <w:t>рафі серцеві скорочення в нормі.</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Поміщають нерв на електроди і подраз</w:t>
      </w:r>
      <w:r w:rsidRPr="00352FB6">
        <w:rPr>
          <w:rFonts w:ascii="Times New Roman" w:hAnsi="Times New Roman"/>
          <w:sz w:val="24"/>
          <w:szCs w:val="24"/>
          <w:lang w:eastAsia="ru-RU"/>
        </w:rPr>
        <w:softHyphen/>
        <w:t xml:space="preserve">нюють протягом 10 с слабким струмом </w:t>
      </w:r>
      <w:r w:rsidRPr="00352FB6">
        <w:rPr>
          <w:rFonts w:ascii="Times New Roman" w:hAnsi="Times New Roman"/>
          <w:sz w:val="24"/>
          <w:szCs w:val="24"/>
          <w:vertAlign w:val="superscript"/>
          <w:lang w:eastAsia="ru-RU"/>
        </w:rPr>
        <w:t xml:space="preserve"> </w:t>
      </w:r>
      <w:r w:rsidRPr="00352FB6">
        <w:rPr>
          <w:rFonts w:ascii="Times New Roman" w:hAnsi="Times New Roman"/>
          <w:sz w:val="24"/>
          <w:szCs w:val="24"/>
          <w:lang w:eastAsia="ru-RU"/>
        </w:rPr>
        <w:t>(50 Гц, 20-50 В). Якщо не настає уповільнення скорочень серця, то треба збільшити силу подразнення.  Спостерігають сповільнення та послаблення серцевих скорочень. Після кожного подразнення вичікуйте 2-3 хвилини, пом</w:t>
      </w:r>
      <w:r w:rsidRPr="00352FB6">
        <w:rPr>
          <w:rFonts w:ascii="Times New Roman" w:hAnsi="Times New Roman"/>
          <w:sz w:val="24"/>
          <w:szCs w:val="24"/>
          <w:lang w:val="ru-RU" w:eastAsia="ru-RU"/>
        </w:rPr>
        <w:t>’</w:t>
      </w:r>
      <w:r w:rsidRPr="00352FB6">
        <w:rPr>
          <w:rFonts w:ascii="Times New Roman" w:hAnsi="Times New Roman"/>
          <w:sz w:val="24"/>
          <w:szCs w:val="24"/>
          <w:lang w:eastAsia="ru-RU"/>
        </w:rPr>
        <w:t>ятая , що блукаючий нерв легко адаптується до подразнення.</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Запишить кардіограму, яка відображає уповільнення ритму при подразненні струмом середньої сили с наступним збільшенням частоти та сили серцевих скорочень під впливом симпатичного нерва.</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Збільшить силу струму і подразнюйте вагосимпатичний нерв протягом 20-30 с. Кардіограму  запишіть під час дії подразнення та протягом 1-2 хвилин після подразнення.   Відзначте послідовні  фази реакції серця на подразнення:</w:t>
      </w:r>
    </w:p>
    <w:p w:rsidR="00C24458" w:rsidRPr="00352FB6" w:rsidRDefault="00C24458" w:rsidP="00352FB6">
      <w:pPr>
        <w:widowControl w:val="0"/>
        <w:numPr>
          <w:ilvl w:val="0"/>
          <w:numId w:val="13"/>
        </w:numPr>
        <w:tabs>
          <w:tab w:val="num" w:pos="927"/>
        </w:tabs>
        <w:spacing w:after="0" w:line="256" w:lineRule="auto"/>
        <w:ind w:left="927"/>
        <w:jc w:val="both"/>
        <w:rPr>
          <w:rFonts w:ascii="Times New Roman" w:hAnsi="Times New Roman"/>
          <w:sz w:val="24"/>
          <w:szCs w:val="24"/>
          <w:lang w:eastAsia="ru-RU"/>
        </w:rPr>
      </w:pPr>
      <w:r w:rsidRPr="00352FB6">
        <w:rPr>
          <w:rFonts w:ascii="Times New Roman" w:hAnsi="Times New Roman"/>
          <w:sz w:val="24"/>
          <w:szCs w:val="24"/>
          <w:lang w:eastAsia="ru-RU"/>
        </w:rPr>
        <w:t>Зупинка серця у момент нанесення подразнення, яка продовжується протягом деякого часу і після закінчення подразнення.</w:t>
      </w:r>
    </w:p>
    <w:p w:rsidR="00C24458" w:rsidRPr="00352FB6" w:rsidRDefault="00C24458" w:rsidP="00352FB6">
      <w:pPr>
        <w:widowControl w:val="0"/>
        <w:numPr>
          <w:ilvl w:val="0"/>
          <w:numId w:val="13"/>
        </w:numPr>
        <w:tabs>
          <w:tab w:val="num" w:pos="927"/>
        </w:tabs>
        <w:spacing w:after="0" w:line="256" w:lineRule="auto"/>
        <w:ind w:left="927"/>
        <w:jc w:val="both"/>
        <w:rPr>
          <w:rFonts w:ascii="Times New Roman" w:hAnsi="Times New Roman"/>
          <w:sz w:val="24"/>
          <w:szCs w:val="24"/>
          <w:lang w:eastAsia="ru-RU"/>
        </w:rPr>
      </w:pPr>
      <w:r w:rsidRPr="00352FB6">
        <w:rPr>
          <w:rFonts w:ascii="Times New Roman" w:hAnsi="Times New Roman"/>
          <w:sz w:val="24"/>
          <w:szCs w:val="24"/>
          <w:lang w:eastAsia="ru-RU"/>
        </w:rPr>
        <w:t>Серце починає рідко скорочуватись, потім ритм його поступово учащається (прояв симпатичного ефекту). Разом з частішанням ритму спостерігається збільшення сили скорочень серця.  Протягом  1-2 хвилин серце скорочується сильніше та частіше, ніж в нормі, потім ритм і сила скорочень серця поступово зменшуються та повертаються до початкового рівня.</w:t>
      </w:r>
    </w:p>
    <w:p w:rsidR="00C24458" w:rsidRPr="00352FB6" w:rsidRDefault="00C24458" w:rsidP="00352FB6">
      <w:pPr>
        <w:tabs>
          <w:tab w:val="left" w:pos="567"/>
        </w:tabs>
        <w:spacing w:after="0" w:line="240" w:lineRule="auto"/>
        <w:ind w:left="284" w:firstLine="850"/>
        <w:jc w:val="both"/>
        <w:rPr>
          <w:rFonts w:ascii="Times New Roman" w:hAnsi="Times New Roman"/>
          <w:sz w:val="24"/>
          <w:szCs w:val="20"/>
          <w:lang w:eastAsia="ru-RU"/>
        </w:rPr>
      </w:pPr>
      <w:r w:rsidRPr="00352FB6">
        <w:rPr>
          <w:rFonts w:ascii="Times New Roman" w:hAnsi="Times New Roman"/>
          <w:sz w:val="24"/>
          <w:szCs w:val="20"/>
          <w:lang w:eastAsia="ru-RU"/>
        </w:rPr>
        <w:t>Розберіть, які фази реакції серця зв'язані з подразненням волокон блукаючого нерва і які – з подразненням симпатичного нерва. Поясните ефекти, виходячи з особливостей збудливості і тривалості латентного періоду блукаючого і симпатичного нервів.</w:t>
      </w:r>
    </w:p>
    <w:p w:rsidR="00C24458" w:rsidRPr="00352FB6" w:rsidRDefault="00C24458" w:rsidP="00352FB6">
      <w:pPr>
        <w:spacing w:after="0" w:line="240" w:lineRule="auto"/>
        <w:ind w:left="284" w:firstLine="850"/>
        <w:jc w:val="both"/>
        <w:rPr>
          <w:rFonts w:ascii="Times New Roman" w:hAnsi="Times New Roman"/>
          <w:sz w:val="24"/>
          <w:szCs w:val="20"/>
          <w:lang w:val="ru-RU" w:eastAsia="ru-RU"/>
        </w:rPr>
      </w:pPr>
      <w:r w:rsidRPr="00352FB6">
        <w:rPr>
          <w:rFonts w:ascii="Times New Roman" w:hAnsi="Times New Roman"/>
          <w:sz w:val="24"/>
          <w:szCs w:val="20"/>
          <w:lang w:eastAsia="ru-RU"/>
        </w:rPr>
        <w:t>Продовжите дану роботу й установите, волокна якого нерва перериваються  в синусному вузлі. Для цього змажте серце, особливо в області синуса, 0,1% розчином нікотину (можна накласти ватку, змочену розчином нікотину, на область синусного вузла).</w:t>
      </w:r>
    </w:p>
    <w:p w:rsidR="00C24458" w:rsidRPr="00352FB6" w:rsidRDefault="00C24458" w:rsidP="00352FB6">
      <w:pPr>
        <w:spacing w:after="0" w:line="240" w:lineRule="auto"/>
        <w:ind w:left="284" w:firstLine="850"/>
        <w:jc w:val="both"/>
        <w:rPr>
          <w:rFonts w:ascii="Times New Roman" w:hAnsi="Times New Roman"/>
          <w:sz w:val="24"/>
          <w:szCs w:val="20"/>
          <w:lang w:val="ru-RU" w:eastAsia="ru-RU"/>
        </w:rPr>
      </w:pPr>
      <w:r w:rsidRPr="00352FB6">
        <w:rPr>
          <w:rFonts w:ascii="Courier New" w:eastAsia="Times New Roman" w:hAnsi="Courier New"/>
          <w:sz w:val="24"/>
          <w:szCs w:val="20"/>
          <w:lang w:eastAsia="ru-RU"/>
        </w:rPr>
        <w:object w:dxaOrig="3870" w:dyaOrig="3960">
          <v:shape id="_x0000_i1026" type="#_x0000_t75" style="width:193.5pt;height:198pt" o:ole="" fillcolor="window">
            <v:imagedata r:id="rId7" o:title=""/>
          </v:shape>
          <o:OLEObject Type="Embed" ProgID="Paint.Picture" ShapeID="_x0000_i1026" DrawAspect="Content" ObjectID="_1645853635" r:id="rId8"/>
        </w:object>
      </w:r>
    </w:p>
    <w:p w:rsidR="00C24458" w:rsidRPr="00352FB6" w:rsidRDefault="00C24458" w:rsidP="00352FB6">
      <w:pPr>
        <w:spacing w:after="0" w:line="240" w:lineRule="auto"/>
        <w:ind w:firstLine="540"/>
        <w:jc w:val="both"/>
        <w:rPr>
          <w:rFonts w:ascii="Times New Roman" w:hAnsi="Times New Roman"/>
          <w:sz w:val="24"/>
          <w:szCs w:val="24"/>
          <w:lang w:eastAsia="ru-RU"/>
        </w:rPr>
      </w:pPr>
      <w:r w:rsidRPr="00352FB6">
        <w:rPr>
          <w:rFonts w:ascii="Times New Roman" w:hAnsi="Times New Roman"/>
          <w:sz w:val="24"/>
          <w:szCs w:val="24"/>
          <w:lang w:eastAsia="ru-RU"/>
        </w:rPr>
        <w:t>Мал.5.  Топографія вагосимпатичного нерва жаби</w:t>
      </w:r>
    </w:p>
    <w:p w:rsidR="00C24458" w:rsidRPr="00352FB6" w:rsidRDefault="00C24458" w:rsidP="00352FB6">
      <w:pPr>
        <w:numPr>
          <w:ilvl w:val="3"/>
          <w:numId w:val="11"/>
        </w:numPr>
        <w:tabs>
          <w:tab w:val="num" w:pos="540"/>
        </w:tabs>
        <w:spacing w:after="0" w:line="240" w:lineRule="auto"/>
        <w:ind w:left="540" w:firstLine="540"/>
        <w:jc w:val="both"/>
        <w:rPr>
          <w:rFonts w:ascii="Times New Roman" w:hAnsi="Times New Roman"/>
          <w:sz w:val="24"/>
          <w:szCs w:val="24"/>
          <w:lang w:eastAsia="ru-RU"/>
        </w:rPr>
      </w:pPr>
      <w:r w:rsidRPr="00352FB6">
        <w:rPr>
          <w:rFonts w:ascii="Times New Roman" w:hAnsi="Times New Roman"/>
          <w:sz w:val="24"/>
          <w:szCs w:val="24"/>
          <w:lang w:eastAsia="ru-RU"/>
        </w:rPr>
        <w:t>Язикоглотковий нерв;</w:t>
      </w:r>
    </w:p>
    <w:p w:rsidR="00C24458" w:rsidRPr="00352FB6" w:rsidRDefault="00C24458" w:rsidP="00352FB6">
      <w:pPr>
        <w:numPr>
          <w:ilvl w:val="3"/>
          <w:numId w:val="11"/>
        </w:numPr>
        <w:tabs>
          <w:tab w:val="num" w:pos="1080"/>
        </w:tabs>
        <w:spacing w:after="0" w:line="240" w:lineRule="auto"/>
        <w:ind w:hanging="2007"/>
        <w:jc w:val="both"/>
        <w:rPr>
          <w:rFonts w:ascii="Times New Roman" w:hAnsi="Times New Roman"/>
          <w:sz w:val="24"/>
          <w:szCs w:val="24"/>
          <w:lang w:eastAsia="ru-RU"/>
        </w:rPr>
      </w:pPr>
      <w:r w:rsidRPr="00352FB6">
        <w:rPr>
          <w:rFonts w:ascii="Times New Roman" w:hAnsi="Times New Roman"/>
          <w:sz w:val="24"/>
          <w:szCs w:val="24"/>
          <w:lang w:eastAsia="ru-RU"/>
        </w:rPr>
        <w:t>Вагосимпатичний нерв;</w:t>
      </w:r>
    </w:p>
    <w:p w:rsidR="00C24458" w:rsidRPr="00352FB6" w:rsidRDefault="00C24458" w:rsidP="00352FB6">
      <w:pPr>
        <w:numPr>
          <w:ilvl w:val="3"/>
          <w:numId w:val="11"/>
        </w:numPr>
        <w:spacing w:after="0" w:line="240" w:lineRule="auto"/>
        <w:ind w:hanging="1800"/>
        <w:jc w:val="both"/>
        <w:rPr>
          <w:rFonts w:ascii="Times New Roman" w:hAnsi="Times New Roman"/>
          <w:sz w:val="24"/>
          <w:szCs w:val="24"/>
          <w:lang w:eastAsia="ru-RU"/>
        </w:rPr>
      </w:pPr>
      <w:r w:rsidRPr="00352FB6">
        <w:rPr>
          <w:rFonts w:ascii="Times New Roman" w:hAnsi="Times New Roman"/>
          <w:sz w:val="24"/>
          <w:szCs w:val="24"/>
          <w:lang w:eastAsia="ru-RU"/>
        </w:rPr>
        <w:t>Гортаний нерв;</w:t>
      </w:r>
    </w:p>
    <w:p w:rsidR="00C24458" w:rsidRPr="00352FB6" w:rsidRDefault="00C24458" w:rsidP="00352FB6">
      <w:pPr>
        <w:numPr>
          <w:ilvl w:val="3"/>
          <w:numId w:val="11"/>
        </w:numPr>
        <w:tabs>
          <w:tab w:val="num" w:pos="1080"/>
        </w:tabs>
        <w:spacing w:after="0" w:line="240" w:lineRule="auto"/>
        <w:ind w:hanging="2007"/>
        <w:jc w:val="both"/>
        <w:rPr>
          <w:rFonts w:ascii="Times New Roman" w:hAnsi="Times New Roman"/>
          <w:sz w:val="24"/>
          <w:szCs w:val="24"/>
          <w:lang w:eastAsia="ru-RU"/>
        </w:rPr>
      </w:pPr>
      <w:r w:rsidRPr="00352FB6">
        <w:rPr>
          <w:rFonts w:ascii="Times New Roman" w:hAnsi="Times New Roman"/>
          <w:sz w:val="24"/>
          <w:szCs w:val="24"/>
          <w:lang w:eastAsia="ru-RU"/>
        </w:rPr>
        <w:t>Під</w:t>
      </w:r>
      <w:r w:rsidRPr="00352FB6">
        <w:rPr>
          <w:rFonts w:ascii="Times New Roman" w:hAnsi="Times New Roman"/>
          <w:sz w:val="24"/>
          <w:szCs w:val="24"/>
          <w:lang w:val="ru-RU" w:eastAsia="ru-RU"/>
        </w:rPr>
        <w:t>’</w:t>
      </w:r>
      <w:r w:rsidRPr="00352FB6">
        <w:rPr>
          <w:rFonts w:ascii="Times New Roman" w:hAnsi="Times New Roman"/>
          <w:sz w:val="24"/>
          <w:szCs w:val="24"/>
          <w:lang w:eastAsia="ru-RU"/>
        </w:rPr>
        <w:t>язиковий нерв;</w:t>
      </w:r>
    </w:p>
    <w:p w:rsidR="00C24458" w:rsidRPr="00352FB6" w:rsidRDefault="00C24458" w:rsidP="00352FB6">
      <w:pPr>
        <w:numPr>
          <w:ilvl w:val="3"/>
          <w:numId w:val="11"/>
        </w:numPr>
        <w:tabs>
          <w:tab w:val="num" w:pos="1080"/>
        </w:tabs>
        <w:spacing w:after="0" w:line="240" w:lineRule="auto"/>
        <w:ind w:hanging="2007"/>
        <w:jc w:val="both"/>
        <w:rPr>
          <w:rFonts w:ascii="Times New Roman" w:hAnsi="Times New Roman"/>
          <w:sz w:val="24"/>
          <w:szCs w:val="24"/>
          <w:lang w:eastAsia="ru-RU"/>
        </w:rPr>
      </w:pPr>
      <w:r w:rsidRPr="00352FB6">
        <w:rPr>
          <w:rFonts w:ascii="Times New Roman" w:hAnsi="Times New Roman"/>
          <w:sz w:val="24"/>
          <w:szCs w:val="24"/>
          <w:lang w:eastAsia="ru-RU"/>
        </w:rPr>
        <w:t>Сонна артерія.</w:t>
      </w:r>
    </w:p>
    <w:p w:rsidR="00C24458" w:rsidRPr="00352FB6" w:rsidRDefault="00C24458" w:rsidP="00352FB6">
      <w:pPr>
        <w:spacing w:after="0" w:line="240" w:lineRule="auto"/>
        <w:ind w:left="2727"/>
        <w:jc w:val="both"/>
        <w:rPr>
          <w:rFonts w:ascii="Times New Roman" w:hAnsi="Times New Roman"/>
          <w:sz w:val="24"/>
          <w:szCs w:val="24"/>
          <w:lang w:eastAsia="ru-RU"/>
        </w:rPr>
      </w:pPr>
    </w:p>
    <w:p w:rsidR="00C24458" w:rsidRPr="00352FB6" w:rsidRDefault="00C24458" w:rsidP="00352FB6">
      <w:pPr>
        <w:spacing w:after="0" w:line="240" w:lineRule="auto"/>
        <w:ind w:left="284" w:firstLine="850"/>
        <w:jc w:val="both"/>
        <w:rPr>
          <w:rFonts w:ascii="Times New Roman" w:hAnsi="Times New Roman"/>
          <w:sz w:val="24"/>
          <w:szCs w:val="20"/>
          <w:lang w:eastAsia="ru-RU"/>
        </w:rPr>
      </w:pPr>
      <w:r w:rsidRPr="00352FB6">
        <w:rPr>
          <w:rFonts w:ascii="Times New Roman" w:hAnsi="Times New Roman"/>
          <w:sz w:val="24"/>
          <w:szCs w:val="20"/>
          <w:lang w:eastAsia="ru-RU"/>
        </w:rPr>
        <w:t>Через 5 хвилин після впливу нікотином подразнюйте узяту на лігатуру  вагосимпатичну гілочку. Тепер подразнення не викликає ні зупинки, ні уповільнення ритму скорочень серця – спостерігається тільки прискорення і посилення серцевих скорочень. Зніміть електроди з нерва і перенесіть їх на венозний синус. Подразнюйте тим же сильним струмом область синусного вузла протягом 1-2 с  -   настає тривала зупинка серця, зв'язана з подразненням  постгангліонарних волокон блукаючого нерва.</w:t>
      </w:r>
    </w:p>
    <w:p w:rsidR="00C24458" w:rsidRPr="00352FB6" w:rsidRDefault="00C24458" w:rsidP="00352FB6">
      <w:pPr>
        <w:spacing w:after="0" w:line="240" w:lineRule="auto"/>
        <w:ind w:left="284" w:firstLine="850"/>
        <w:jc w:val="both"/>
        <w:rPr>
          <w:rFonts w:ascii="Times New Roman" w:hAnsi="Times New Roman"/>
          <w:sz w:val="24"/>
          <w:szCs w:val="20"/>
          <w:lang w:eastAsia="ru-RU"/>
        </w:rPr>
      </w:pPr>
      <w:r w:rsidRPr="00352FB6">
        <w:rPr>
          <w:rFonts w:ascii="Times New Roman" w:hAnsi="Times New Roman"/>
          <w:sz w:val="24"/>
          <w:szCs w:val="20"/>
          <w:lang w:eastAsia="ru-RU"/>
        </w:rPr>
        <w:t>Смажте серце 0,1% розчином атропіну, що паралізує закінчення блукаючого нерва. Знову подразнюйте венозний синус – зупинка серця не настає.</w:t>
      </w:r>
    </w:p>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r w:rsidRPr="00352FB6">
        <w:rPr>
          <w:rFonts w:ascii="Times New Roman" w:hAnsi="Times New Roman"/>
          <w:b/>
          <w:sz w:val="24"/>
          <w:szCs w:val="24"/>
          <w:u w:val="single"/>
          <w:lang w:eastAsia="ru-RU"/>
        </w:rPr>
        <w:t>Завдання 2</w:t>
      </w:r>
      <w:r w:rsidRPr="00352FB6">
        <w:rPr>
          <w:rFonts w:ascii="Times New Roman" w:hAnsi="Times New Roman"/>
          <w:sz w:val="24"/>
          <w:szCs w:val="24"/>
          <w:u w:val="single"/>
          <w:lang w:eastAsia="ru-RU"/>
        </w:rPr>
        <w:t>.</w:t>
      </w:r>
      <w:r w:rsidRPr="00352FB6">
        <w:rPr>
          <w:rFonts w:ascii="Times New Roman" w:hAnsi="Times New Roman"/>
          <w:sz w:val="24"/>
          <w:szCs w:val="24"/>
          <w:lang w:eastAsia="ru-RU"/>
        </w:rPr>
        <w:t xml:space="preserve"> Вплив температури на серцеві скорочення жаби.</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color w:val="000000"/>
          <w:spacing w:val="-4"/>
          <w:sz w:val="24"/>
          <w:szCs w:val="20"/>
          <w:lang w:eastAsia="ru-RU"/>
        </w:rPr>
        <w:t xml:space="preserve">Знерухомлюють жабу ефірним наркозом. </w:t>
      </w:r>
      <w:r w:rsidRPr="00352FB6">
        <w:rPr>
          <w:rFonts w:ascii="Times New Roman" w:hAnsi="Times New Roman"/>
          <w:color w:val="000000"/>
          <w:spacing w:val="-2"/>
          <w:sz w:val="24"/>
          <w:szCs w:val="20"/>
          <w:lang w:eastAsia="ru-RU"/>
        </w:rPr>
        <w:t xml:space="preserve">Фіксують на дощечці у спинному положенні. Оголюють </w:t>
      </w:r>
      <w:r w:rsidRPr="00352FB6">
        <w:rPr>
          <w:rFonts w:ascii="Times New Roman" w:hAnsi="Times New Roman"/>
          <w:color w:val="000000"/>
          <w:sz w:val="24"/>
          <w:szCs w:val="20"/>
          <w:lang w:eastAsia="ru-RU"/>
        </w:rPr>
        <w:t xml:space="preserve">серце, верхівку його фіксують і з'єднують з важільцем Енгельмана. Записують вихідну кардіограму на стрічці </w:t>
      </w:r>
      <w:r w:rsidRPr="00352FB6">
        <w:rPr>
          <w:rFonts w:ascii="Times New Roman" w:hAnsi="Times New Roman"/>
          <w:color w:val="000000"/>
          <w:spacing w:val="-1"/>
          <w:sz w:val="24"/>
          <w:szCs w:val="20"/>
          <w:lang w:eastAsia="ru-RU"/>
        </w:rPr>
        <w:t>кімографа. Охолоджують жабу, обкладаючи її шматоч</w:t>
      </w:r>
      <w:r w:rsidRPr="00352FB6">
        <w:rPr>
          <w:rFonts w:ascii="Times New Roman" w:hAnsi="Times New Roman"/>
          <w:color w:val="000000"/>
          <w:spacing w:val="-1"/>
          <w:sz w:val="24"/>
          <w:szCs w:val="20"/>
          <w:lang w:eastAsia="ru-RU"/>
        </w:rPr>
        <w:softHyphen/>
      </w:r>
      <w:r w:rsidRPr="00352FB6">
        <w:rPr>
          <w:rFonts w:ascii="Times New Roman" w:hAnsi="Times New Roman"/>
          <w:color w:val="000000"/>
          <w:sz w:val="24"/>
          <w:szCs w:val="20"/>
          <w:lang w:eastAsia="ru-RU"/>
        </w:rPr>
        <w:t xml:space="preserve">ками льоду. </w:t>
      </w:r>
      <w:r w:rsidRPr="00352FB6">
        <w:rPr>
          <w:rFonts w:ascii="Times New Roman" w:hAnsi="Times New Roman"/>
          <w:color w:val="000000"/>
          <w:spacing w:val="-1"/>
          <w:sz w:val="24"/>
          <w:szCs w:val="20"/>
          <w:lang w:eastAsia="ru-RU"/>
        </w:rPr>
        <w:t>Знов записують кардіограму. Припиняють охоло</w:t>
      </w:r>
      <w:r w:rsidRPr="00352FB6">
        <w:rPr>
          <w:rFonts w:ascii="Times New Roman" w:hAnsi="Times New Roman"/>
          <w:color w:val="000000"/>
          <w:spacing w:val="-1"/>
          <w:sz w:val="24"/>
          <w:szCs w:val="20"/>
          <w:lang w:eastAsia="ru-RU"/>
        </w:rPr>
        <w:softHyphen/>
      </w:r>
      <w:r w:rsidRPr="00352FB6">
        <w:rPr>
          <w:rFonts w:ascii="Times New Roman" w:hAnsi="Times New Roman"/>
          <w:color w:val="000000"/>
          <w:sz w:val="24"/>
          <w:szCs w:val="20"/>
          <w:lang w:eastAsia="ru-RU"/>
        </w:rPr>
        <w:t>джування і через 5 хв знову записують кардіограму.</w:t>
      </w:r>
      <w:r w:rsidRPr="00352FB6">
        <w:rPr>
          <w:rFonts w:ascii="Times New Roman" w:hAnsi="Times New Roman"/>
          <w:color w:val="000000"/>
          <w:spacing w:val="-8"/>
          <w:sz w:val="24"/>
          <w:szCs w:val="20"/>
          <w:lang w:eastAsia="ru-RU"/>
        </w:rPr>
        <w:t xml:space="preserve"> Перед кожним записом підраховують кількість серцевих </w:t>
      </w:r>
      <w:r w:rsidRPr="00352FB6">
        <w:rPr>
          <w:rFonts w:ascii="Times New Roman" w:hAnsi="Times New Roman"/>
          <w:color w:val="000000"/>
          <w:spacing w:val="-11"/>
          <w:sz w:val="24"/>
          <w:szCs w:val="20"/>
          <w:lang w:eastAsia="ru-RU"/>
        </w:rPr>
        <w:t>скорочень за хвилину.</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color w:val="000000"/>
          <w:spacing w:val="-6"/>
          <w:sz w:val="24"/>
          <w:szCs w:val="20"/>
          <w:lang w:eastAsia="ru-RU"/>
        </w:rPr>
        <w:t xml:space="preserve"> Потім занурюють дощечку з жабою в кювету з піді</w:t>
      </w:r>
      <w:r w:rsidRPr="00352FB6">
        <w:rPr>
          <w:rFonts w:ascii="Times New Roman" w:hAnsi="Times New Roman"/>
          <w:color w:val="000000"/>
          <w:spacing w:val="-6"/>
          <w:sz w:val="24"/>
          <w:szCs w:val="20"/>
          <w:lang w:eastAsia="ru-RU"/>
        </w:rPr>
        <w:softHyphen/>
      </w:r>
      <w:r w:rsidRPr="00352FB6">
        <w:rPr>
          <w:rFonts w:ascii="Times New Roman" w:hAnsi="Times New Roman"/>
          <w:color w:val="000000"/>
          <w:spacing w:val="-7"/>
          <w:sz w:val="24"/>
          <w:szCs w:val="20"/>
          <w:lang w:eastAsia="ru-RU"/>
        </w:rPr>
        <w:t xml:space="preserve">грітою до 27 </w:t>
      </w:r>
      <w:r w:rsidRPr="00352FB6">
        <w:rPr>
          <w:rFonts w:ascii="Times New Roman" w:hAnsi="Times New Roman"/>
          <w:i/>
          <w:color w:val="000000"/>
          <w:spacing w:val="-7"/>
          <w:sz w:val="24"/>
          <w:szCs w:val="20"/>
          <w:lang w:eastAsia="ru-RU"/>
        </w:rPr>
        <w:t xml:space="preserve">°С </w:t>
      </w:r>
      <w:r w:rsidRPr="00352FB6">
        <w:rPr>
          <w:rFonts w:ascii="Times New Roman" w:hAnsi="Times New Roman"/>
          <w:color w:val="000000"/>
          <w:spacing w:val="-7"/>
          <w:sz w:val="24"/>
          <w:szCs w:val="20"/>
          <w:lang w:eastAsia="ru-RU"/>
        </w:rPr>
        <w:t xml:space="preserve">водою, але так, щоб серце лишалося над </w:t>
      </w:r>
      <w:r w:rsidRPr="00352FB6">
        <w:rPr>
          <w:rFonts w:ascii="Times New Roman" w:hAnsi="Times New Roman"/>
          <w:color w:val="000000"/>
          <w:spacing w:val="-8"/>
          <w:sz w:val="24"/>
          <w:szCs w:val="20"/>
          <w:lang w:eastAsia="ru-RU"/>
        </w:rPr>
        <w:t>водою. Записують кардіограму, а потім  через 5 хв — другу, під</w:t>
      </w:r>
      <w:r w:rsidRPr="00352FB6">
        <w:rPr>
          <w:rFonts w:ascii="Times New Roman" w:hAnsi="Times New Roman"/>
          <w:color w:val="000000"/>
          <w:spacing w:val="-8"/>
          <w:sz w:val="24"/>
          <w:szCs w:val="20"/>
          <w:lang w:eastAsia="ru-RU"/>
        </w:rPr>
        <w:softHyphen/>
      </w:r>
      <w:r w:rsidRPr="00352FB6">
        <w:rPr>
          <w:rFonts w:ascii="Times New Roman" w:hAnsi="Times New Roman"/>
          <w:color w:val="000000"/>
          <w:spacing w:val="-6"/>
          <w:sz w:val="24"/>
          <w:szCs w:val="20"/>
          <w:lang w:eastAsia="ru-RU"/>
        </w:rPr>
        <w:t>раховують кількість серцевих скорочень за хвилину.</w:t>
      </w:r>
    </w:p>
    <w:p w:rsidR="00C24458" w:rsidRPr="00352FB6" w:rsidRDefault="00C24458" w:rsidP="00352FB6">
      <w:pPr>
        <w:spacing w:after="0" w:line="240" w:lineRule="auto"/>
        <w:ind w:firstLine="567"/>
        <w:jc w:val="both"/>
        <w:rPr>
          <w:rFonts w:ascii="Times New Roman" w:hAnsi="Times New Roman"/>
          <w:color w:val="000000"/>
          <w:spacing w:val="-9"/>
          <w:sz w:val="24"/>
          <w:szCs w:val="20"/>
          <w:lang w:eastAsia="ru-RU"/>
        </w:rPr>
      </w:pPr>
      <w:r w:rsidRPr="00352FB6">
        <w:rPr>
          <w:rFonts w:ascii="Times New Roman" w:hAnsi="Times New Roman"/>
          <w:color w:val="000000"/>
          <w:spacing w:val="-7"/>
          <w:sz w:val="24"/>
          <w:szCs w:val="20"/>
          <w:lang w:eastAsia="ru-RU"/>
        </w:rPr>
        <w:t>Після цих дослідів можна провести спостереження за дією тепла і холоду на ізольоване серце жаби</w:t>
      </w:r>
      <w:r w:rsidRPr="00352FB6">
        <w:rPr>
          <w:rFonts w:ascii="Times New Roman" w:hAnsi="Times New Roman"/>
          <w:i/>
          <w:color w:val="000000"/>
          <w:spacing w:val="-7"/>
          <w:sz w:val="24"/>
          <w:szCs w:val="20"/>
          <w:lang w:eastAsia="ru-RU"/>
        </w:rPr>
        <w:t xml:space="preserve">. </w:t>
      </w:r>
      <w:r w:rsidRPr="00352FB6">
        <w:rPr>
          <w:rFonts w:ascii="Times New Roman" w:hAnsi="Times New Roman"/>
          <w:color w:val="000000"/>
          <w:spacing w:val="-7"/>
          <w:sz w:val="24"/>
          <w:szCs w:val="20"/>
          <w:lang w:eastAsia="ru-RU"/>
        </w:rPr>
        <w:t xml:space="preserve">Видалити </w:t>
      </w:r>
      <w:r w:rsidRPr="00352FB6">
        <w:rPr>
          <w:rFonts w:ascii="Times New Roman" w:hAnsi="Times New Roman"/>
          <w:color w:val="000000"/>
          <w:spacing w:val="-3"/>
          <w:sz w:val="24"/>
          <w:szCs w:val="20"/>
          <w:lang w:eastAsia="ru-RU"/>
        </w:rPr>
        <w:t xml:space="preserve">серце з організму, помістити у чашку Петрі </w:t>
      </w:r>
      <w:r w:rsidRPr="00352FB6">
        <w:rPr>
          <w:rFonts w:ascii="Times New Roman" w:hAnsi="Times New Roman"/>
          <w:color w:val="000000"/>
          <w:spacing w:val="-6"/>
          <w:sz w:val="24"/>
          <w:szCs w:val="20"/>
          <w:lang w:eastAsia="ru-RU"/>
        </w:rPr>
        <w:t>з розчином Рінгера і підрахувати кількість скорочень. Роз</w:t>
      </w:r>
      <w:r w:rsidRPr="00352FB6">
        <w:rPr>
          <w:rFonts w:ascii="Times New Roman" w:hAnsi="Times New Roman"/>
          <w:color w:val="000000"/>
          <w:spacing w:val="-6"/>
          <w:sz w:val="24"/>
          <w:szCs w:val="20"/>
          <w:lang w:eastAsia="ru-RU"/>
        </w:rPr>
        <w:softHyphen/>
      </w:r>
      <w:r w:rsidRPr="00352FB6">
        <w:rPr>
          <w:rFonts w:ascii="Times New Roman" w:hAnsi="Times New Roman"/>
          <w:color w:val="000000"/>
          <w:spacing w:val="-9"/>
          <w:sz w:val="24"/>
          <w:szCs w:val="20"/>
          <w:lang w:eastAsia="ru-RU"/>
        </w:rPr>
        <w:t>чин має бути підігрітим до 27—ЗО °С (шляхом доливан</w:t>
      </w:r>
      <w:r w:rsidRPr="00352FB6">
        <w:rPr>
          <w:rFonts w:ascii="Times New Roman" w:hAnsi="Times New Roman"/>
          <w:color w:val="000000"/>
          <w:spacing w:val="-9"/>
          <w:sz w:val="24"/>
          <w:szCs w:val="20"/>
          <w:lang w:eastAsia="ru-RU"/>
        </w:rPr>
        <w:softHyphen/>
        <w:t>ня гарячого розчину); охолодженим—додаванням льоду.</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color w:val="000000"/>
          <w:spacing w:val="-9"/>
          <w:sz w:val="24"/>
          <w:szCs w:val="20"/>
          <w:lang w:eastAsia="ru-RU"/>
        </w:rPr>
      </w:pPr>
      <w:r w:rsidRPr="00352FB6">
        <w:rPr>
          <w:rFonts w:ascii="Times New Roman" w:hAnsi="Times New Roman"/>
          <w:b/>
          <w:color w:val="000000"/>
          <w:spacing w:val="-9"/>
          <w:sz w:val="24"/>
          <w:szCs w:val="20"/>
          <w:u w:val="single"/>
          <w:lang w:eastAsia="ru-RU"/>
        </w:rPr>
        <w:t>Завдання 3</w:t>
      </w:r>
      <w:r w:rsidRPr="00352FB6">
        <w:rPr>
          <w:rFonts w:ascii="Times New Roman" w:hAnsi="Times New Roman"/>
          <w:color w:val="000000"/>
          <w:spacing w:val="-9"/>
          <w:sz w:val="24"/>
          <w:szCs w:val="20"/>
          <w:lang w:eastAsia="ru-RU"/>
        </w:rPr>
        <w:t xml:space="preserve"> Рефлекторний вплив шкірних подразнень на серце жаби.</w:t>
      </w:r>
    </w:p>
    <w:p w:rsidR="00C24458" w:rsidRPr="00352FB6" w:rsidRDefault="00C24458" w:rsidP="00352FB6">
      <w:pPr>
        <w:spacing w:after="0" w:line="240" w:lineRule="auto"/>
        <w:ind w:firstLine="567"/>
        <w:jc w:val="both"/>
        <w:rPr>
          <w:rFonts w:ascii="Times New Roman" w:hAnsi="Times New Roman"/>
          <w:color w:val="000000"/>
          <w:spacing w:val="-9"/>
          <w:sz w:val="24"/>
          <w:szCs w:val="20"/>
          <w:lang w:eastAsia="ru-RU"/>
        </w:rPr>
      </w:pPr>
      <w:r w:rsidRPr="00352FB6">
        <w:rPr>
          <w:rFonts w:ascii="Times New Roman" w:hAnsi="Times New Roman"/>
          <w:color w:val="000000"/>
          <w:spacing w:val="-9"/>
          <w:sz w:val="24"/>
          <w:szCs w:val="20"/>
          <w:lang w:eastAsia="ru-RU"/>
        </w:rPr>
        <w:t>Закріпіть спинальну жабу на корку черевцем догори. Оголіть серце, зачепіть верхівку сер фінкою і з’єднайте її з важелем ниткою. Під час записування скорочень серця поколюйте шкіру жаби голкою або капайте на неї 0,5% розчин сірчаної кислоти. Внаслідок подразнення виникає рефлекторне (через симпатичну систему) прискорення скорочень серця.</w:t>
      </w:r>
    </w:p>
    <w:p w:rsidR="00C24458" w:rsidRPr="00352FB6" w:rsidRDefault="00C24458" w:rsidP="00352FB6">
      <w:pPr>
        <w:spacing w:after="0" w:line="240" w:lineRule="auto"/>
        <w:ind w:firstLine="567"/>
        <w:jc w:val="both"/>
        <w:rPr>
          <w:rFonts w:ascii="Times New Roman" w:hAnsi="Times New Roman"/>
          <w:color w:val="000000"/>
          <w:spacing w:val="-9"/>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b/>
          <w:color w:val="000000"/>
          <w:spacing w:val="-9"/>
          <w:sz w:val="24"/>
          <w:szCs w:val="20"/>
          <w:lang w:eastAsia="ru-RU"/>
        </w:rPr>
        <w:t xml:space="preserve">   </w:t>
      </w:r>
      <w:r w:rsidRPr="00352FB6">
        <w:rPr>
          <w:rFonts w:ascii="Times New Roman" w:hAnsi="Times New Roman"/>
          <w:b/>
          <w:color w:val="000000"/>
          <w:spacing w:val="-9"/>
          <w:sz w:val="24"/>
          <w:szCs w:val="20"/>
          <w:u w:val="single"/>
          <w:lang w:eastAsia="ru-RU"/>
        </w:rPr>
        <w:t>Завдання 4.</w:t>
      </w:r>
      <w:r w:rsidRPr="00352FB6">
        <w:rPr>
          <w:rFonts w:ascii="Times New Roman" w:hAnsi="Times New Roman"/>
          <w:color w:val="000000"/>
          <w:spacing w:val="-9"/>
          <w:sz w:val="24"/>
          <w:szCs w:val="20"/>
          <w:lang w:eastAsia="ru-RU"/>
        </w:rPr>
        <w:t xml:space="preserve"> Вісцеро-кардіальний рефлекс (дослід Гольца)</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color w:val="000000"/>
          <w:spacing w:val="-7"/>
          <w:sz w:val="24"/>
          <w:szCs w:val="20"/>
          <w:lang w:eastAsia="ru-RU"/>
        </w:rPr>
        <w:t>Подразненням різних рефлексогенних зон (рецепто</w:t>
      </w:r>
      <w:r w:rsidRPr="00352FB6">
        <w:rPr>
          <w:rFonts w:ascii="Times New Roman" w:hAnsi="Times New Roman"/>
          <w:color w:val="000000"/>
          <w:spacing w:val="-7"/>
          <w:sz w:val="24"/>
          <w:szCs w:val="20"/>
          <w:lang w:eastAsia="ru-RU"/>
        </w:rPr>
        <w:softHyphen/>
        <w:t xml:space="preserve">рів, аферентних волокон) можна викликати рефлекторні </w:t>
      </w:r>
      <w:r w:rsidRPr="00352FB6">
        <w:rPr>
          <w:rFonts w:ascii="Times New Roman" w:hAnsi="Times New Roman"/>
          <w:color w:val="000000"/>
          <w:spacing w:val="-5"/>
          <w:sz w:val="24"/>
          <w:szCs w:val="20"/>
          <w:lang w:eastAsia="ru-RU"/>
        </w:rPr>
        <w:t>зміни (уповільнення чи прискорення) діяльності серця.</w:t>
      </w:r>
    </w:p>
    <w:p w:rsidR="00C24458" w:rsidRPr="00352FB6" w:rsidRDefault="00C24458" w:rsidP="00352FB6">
      <w:pPr>
        <w:spacing w:after="0" w:line="240" w:lineRule="auto"/>
        <w:ind w:firstLine="567"/>
        <w:jc w:val="both"/>
        <w:rPr>
          <w:rFonts w:ascii="Times New Roman" w:hAnsi="Times New Roman"/>
          <w:spacing w:val="-1"/>
          <w:sz w:val="24"/>
          <w:szCs w:val="20"/>
          <w:lang w:eastAsia="ru-RU"/>
        </w:rPr>
      </w:pPr>
      <w:r w:rsidRPr="00352FB6">
        <w:rPr>
          <w:rFonts w:ascii="Times New Roman" w:hAnsi="Times New Roman"/>
          <w:sz w:val="24"/>
          <w:szCs w:val="20"/>
          <w:lang w:eastAsia="ru-RU"/>
        </w:rPr>
        <w:t>Рефлекторне уповільнення діяльності серця і навіть йо</w:t>
      </w:r>
      <w:r w:rsidRPr="00352FB6">
        <w:rPr>
          <w:rFonts w:ascii="Times New Roman" w:hAnsi="Times New Roman"/>
          <w:sz w:val="24"/>
          <w:szCs w:val="20"/>
          <w:lang w:eastAsia="ru-RU"/>
        </w:rPr>
        <w:softHyphen/>
        <w:t xml:space="preserve">го зупинка має місце при сильному подразненні органів черевної порожнини. Доцентрові шляхи цього рефлексу </w:t>
      </w:r>
      <w:r w:rsidRPr="00352FB6">
        <w:rPr>
          <w:rFonts w:ascii="Times New Roman" w:hAnsi="Times New Roman"/>
          <w:spacing w:val="-5"/>
          <w:sz w:val="24"/>
          <w:szCs w:val="20"/>
          <w:lang w:eastAsia="ru-RU"/>
        </w:rPr>
        <w:t>йдуть від шлунка й кишок по черевному нерву у спин</w:t>
      </w:r>
      <w:r w:rsidRPr="00352FB6">
        <w:rPr>
          <w:rFonts w:ascii="Times New Roman" w:hAnsi="Times New Roman"/>
          <w:spacing w:val="-5"/>
          <w:sz w:val="24"/>
          <w:szCs w:val="20"/>
          <w:lang w:eastAsia="ru-RU"/>
        </w:rPr>
        <w:softHyphen/>
      </w:r>
      <w:r w:rsidRPr="00352FB6">
        <w:rPr>
          <w:rFonts w:ascii="Times New Roman" w:hAnsi="Times New Roman"/>
          <w:sz w:val="24"/>
          <w:szCs w:val="20"/>
          <w:lang w:eastAsia="ru-RU"/>
        </w:rPr>
        <w:t>ний мозок і досягають ядер блукаючого нерва у довгас</w:t>
      </w:r>
      <w:r w:rsidRPr="00352FB6">
        <w:rPr>
          <w:rFonts w:ascii="Times New Roman" w:hAnsi="Times New Roman"/>
          <w:sz w:val="24"/>
          <w:szCs w:val="20"/>
          <w:lang w:eastAsia="ru-RU"/>
        </w:rPr>
        <w:softHyphen/>
        <w:t xml:space="preserve">тому мозку. Звідси починаються відцентрові шляхи, </w:t>
      </w:r>
      <w:r w:rsidRPr="00352FB6">
        <w:rPr>
          <w:rFonts w:ascii="Times New Roman" w:hAnsi="Times New Roman"/>
          <w:spacing w:val="-5"/>
          <w:sz w:val="24"/>
          <w:szCs w:val="20"/>
          <w:lang w:eastAsia="ru-RU"/>
        </w:rPr>
        <w:t>створені гілками блукаючого нерва, що йдуть до серця</w:t>
      </w:r>
      <w:r w:rsidRPr="00352FB6">
        <w:rPr>
          <w:rFonts w:ascii="Times New Roman" w:hAnsi="Times New Roman"/>
          <w:spacing w:val="-1"/>
          <w:sz w:val="24"/>
          <w:szCs w:val="20"/>
          <w:lang w:eastAsia="ru-RU"/>
        </w:rPr>
        <w:t>.</w:t>
      </w:r>
    </w:p>
    <w:p w:rsidR="00C24458" w:rsidRPr="00352FB6" w:rsidRDefault="00C24458" w:rsidP="00352FB6">
      <w:pPr>
        <w:spacing w:after="0" w:line="240" w:lineRule="auto"/>
        <w:ind w:firstLine="567"/>
        <w:jc w:val="both"/>
        <w:rPr>
          <w:rFonts w:ascii="Times New Roman" w:hAnsi="Times New Roman"/>
          <w:spacing w:val="7"/>
          <w:sz w:val="24"/>
          <w:szCs w:val="20"/>
          <w:lang w:eastAsia="ru-RU"/>
        </w:rPr>
      </w:pPr>
      <w:r w:rsidRPr="00352FB6">
        <w:rPr>
          <w:rFonts w:ascii="Times New Roman" w:hAnsi="Times New Roman"/>
          <w:spacing w:val="-1"/>
          <w:sz w:val="24"/>
          <w:szCs w:val="20"/>
          <w:lang w:eastAsia="ru-RU"/>
        </w:rPr>
        <w:t xml:space="preserve"> У жаби видаляють частину головного </w:t>
      </w:r>
      <w:r w:rsidRPr="00352FB6">
        <w:rPr>
          <w:rFonts w:ascii="Times New Roman" w:hAnsi="Times New Roman"/>
          <w:spacing w:val="-2"/>
          <w:sz w:val="24"/>
          <w:szCs w:val="20"/>
          <w:lang w:eastAsia="ru-RU"/>
        </w:rPr>
        <w:t xml:space="preserve">мозку — відсікають голову позаду очей; фіксують жабу </w:t>
      </w:r>
      <w:r w:rsidRPr="00352FB6">
        <w:rPr>
          <w:rFonts w:ascii="Times New Roman" w:hAnsi="Times New Roman"/>
          <w:spacing w:val="-3"/>
          <w:sz w:val="24"/>
          <w:szCs w:val="20"/>
          <w:lang w:eastAsia="ru-RU"/>
        </w:rPr>
        <w:t xml:space="preserve">черевцем вверх на препарувальному столику. Оголюють </w:t>
      </w:r>
      <w:r w:rsidRPr="00352FB6">
        <w:rPr>
          <w:rFonts w:ascii="Times New Roman" w:hAnsi="Times New Roman"/>
          <w:spacing w:val="-4"/>
          <w:sz w:val="24"/>
          <w:szCs w:val="20"/>
          <w:lang w:eastAsia="ru-RU"/>
        </w:rPr>
        <w:t xml:space="preserve">серце, підраховують кількість серцевих скорочень. Потім шпателем або пінцетом наносять 2—3 удари по черевній </w:t>
      </w:r>
      <w:r w:rsidRPr="00352FB6">
        <w:rPr>
          <w:rFonts w:ascii="Times New Roman" w:hAnsi="Times New Roman"/>
          <w:sz w:val="24"/>
          <w:szCs w:val="20"/>
          <w:lang w:eastAsia="ru-RU"/>
        </w:rPr>
        <w:t>стінці і знову підраховують кількість серцевих скоро</w:t>
      </w:r>
      <w:r w:rsidRPr="00352FB6">
        <w:rPr>
          <w:rFonts w:ascii="Times New Roman" w:hAnsi="Times New Roman"/>
          <w:sz w:val="24"/>
          <w:szCs w:val="20"/>
          <w:lang w:eastAsia="ru-RU"/>
        </w:rPr>
        <w:softHyphen/>
      </w:r>
      <w:r w:rsidRPr="00352FB6">
        <w:rPr>
          <w:rFonts w:ascii="Times New Roman" w:hAnsi="Times New Roman"/>
          <w:spacing w:val="-2"/>
          <w:sz w:val="24"/>
          <w:szCs w:val="20"/>
          <w:lang w:eastAsia="ru-RU"/>
        </w:rPr>
        <w:t>чень. Серце скорочуватиметься повільніше або зупини</w:t>
      </w:r>
      <w:r w:rsidRPr="00352FB6">
        <w:rPr>
          <w:rFonts w:ascii="Times New Roman" w:hAnsi="Times New Roman"/>
          <w:spacing w:val="-2"/>
          <w:sz w:val="24"/>
          <w:szCs w:val="20"/>
          <w:lang w:eastAsia="ru-RU"/>
        </w:rPr>
        <w:softHyphen/>
      </w:r>
      <w:r w:rsidRPr="00352FB6">
        <w:rPr>
          <w:rFonts w:ascii="Times New Roman" w:hAnsi="Times New Roman"/>
          <w:spacing w:val="-5"/>
          <w:sz w:val="24"/>
          <w:szCs w:val="20"/>
          <w:lang w:eastAsia="ru-RU"/>
        </w:rPr>
        <w:t xml:space="preserve">ться. Дослід треба повторити кілька </w:t>
      </w:r>
      <w:r w:rsidRPr="00352FB6">
        <w:rPr>
          <w:rFonts w:ascii="Times New Roman" w:hAnsi="Times New Roman"/>
          <w:spacing w:val="7"/>
          <w:sz w:val="24"/>
          <w:szCs w:val="20"/>
          <w:lang w:eastAsia="ru-RU"/>
        </w:rPr>
        <w:t>разів.</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b/>
          <w:spacing w:val="-3"/>
          <w:sz w:val="24"/>
          <w:szCs w:val="20"/>
          <w:u w:val="single"/>
          <w:lang w:eastAsia="ru-RU"/>
        </w:rPr>
        <w:t>Завдання 5.</w:t>
      </w:r>
      <w:r w:rsidRPr="00352FB6">
        <w:rPr>
          <w:rFonts w:ascii="Times New Roman" w:hAnsi="Times New Roman"/>
          <w:spacing w:val="-3"/>
          <w:sz w:val="24"/>
          <w:szCs w:val="20"/>
          <w:lang w:eastAsia="ru-RU"/>
        </w:rPr>
        <w:t xml:space="preserve"> Окуло-кардіальний рефлекс (дослід Даніні-Ашне</w:t>
      </w:r>
      <w:r w:rsidRPr="00352FB6">
        <w:rPr>
          <w:rFonts w:ascii="Times New Roman" w:hAnsi="Times New Roman"/>
          <w:sz w:val="24"/>
          <w:szCs w:val="20"/>
          <w:lang w:eastAsia="ru-RU"/>
        </w:rPr>
        <w:t>ра).</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 xml:space="preserve"> </w:t>
      </w:r>
      <w:r w:rsidRPr="00352FB6">
        <w:rPr>
          <w:rFonts w:ascii="Times New Roman" w:hAnsi="Times New Roman"/>
          <w:sz w:val="24"/>
          <w:szCs w:val="20"/>
          <w:lang w:eastAsia="ru-RU"/>
        </w:rPr>
        <w:t xml:space="preserve">У людини при натисканні на очні яблука частота </w:t>
      </w:r>
      <w:r w:rsidRPr="00352FB6">
        <w:rPr>
          <w:rFonts w:ascii="Times New Roman" w:hAnsi="Times New Roman"/>
          <w:spacing w:val="-4"/>
          <w:sz w:val="24"/>
          <w:szCs w:val="20"/>
          <w:lang w:eastAsia="ru-RU"/>
        </w:rPr>
        <w:t>серцевих скорочень зменшується. Це явище пояснюється рефлекторним збудженням ядер блукаючого нерва. Реф</w:t>
      </w:r>
      <w:r w:rsidRPr="00352FB6">
        <w:rPr>
          <w:rFonts w:ascii="Times New Roman" w:hAnsi="Times New Roman"/>
          <w:spacing w:val="-4"/>
          <w:sz w:val="24"/>
          <w:szCs w:val="20"/>
          <w:lang w:eastAsia="ru-RU"/>
        </w:rPr>
        <w:softHyphen/>
      </w:r>
      <w:r w:rsidRPr="00352FB6">
        <w:rPr>
          <w:rFonts w:ascii="Times New Roman" w:hAnsi="Times New Roman"/>
          <w:spacing w:val="-2"/>
          <w:sz w:val="24"/>
          <w:szCs w:val="20"/>
          <w:lang w:eastAsia="ru-RU"/>
        </w:rPr>
        <w:t xml:space="preserve">лекторна дуга цього рефлексу складається з аферентних </w:t>
      </w:r>
      <w:r w:rsidRPr="00352FB6">
        <w:rPr>
          <w:rFonts w:ascii="Times New Roman" w:hAnsi="Times New Roman"/>
          <w:sz w:val="24"/>
          <w:szCs w:val="20"/>
          <w:lang w:eastAsia="ru-RU"/>
        </w:rPr>
        <w:t xml:space="preserve">волокон окорухового нерва, нейронів довгастого мозку та блукаючих нервів, які при збудженні справляють </w:t>
      </w:r>
      <w:r w:rsidRPr="00352FB6">
        <w:rPr>
          <w:rFonts w:ascii="Times New Roman" w:hAnsi="Times New Roman"/>
          <w:spacing w:val="-5"/>
          <w:sz w:val="24"/>
          <w:szCs w:val="20"/>
          <w:lang w:eastAsia="ru-RU"/>
        </w:rPr>
        <w:t>гальмівну дію на серце.</w:t>
      </w:r>
    </w:p>
    <w:p w:rsidR="00C24458" w:rsidRPr="00352FB6" w:rsidRDefault="00C24458" w:rsidP="00352FB6">
      <w:pPr>
        <w:spacing w:after="0" w:line="240" w:lineRule="auto"/>
        <w:ind w:firstLine="567"/>
        <w:jc w:val="both"/>
        <w:rPr>
          <w:rFonts w:ascii="Times New Roman" w:hAnsi="Times New Roman"/>
          <w:spacing w:val="-8"/>
          <w:sz w:val="24"/>
          <w:szCs w:val="20"/>
          <w:lang w:eastAsia="ru-RU"/>
        </w:rPr>
      </w:pPr>
      <w:r w:rsidRPr="00352FB6">
        <w:rPr>
          <w:rFonts w:ascii="Times New Roman" w:hAnsi="Times New Roman"/>
          <w:spacing w:val="-2"/>
          <w:sz w:val="24"/>
          <w:szCs w:val="20"/>
          <w:lang w:eastAsia="ru-RU"/>
        </w:rPr>
        <w:t xml:space="preserve">У досліджуваного визначають </w:t>
      </w:r>
      <w:r w:rsidRPr="00352FB6">
        <w:rPr>
          <w:rFonts w:ascii="Times New Roman" w:hAnsi="Times New Roman"/>
          <w:spacing w:val="10"/>
          <w:sz w:val="24"/>
          <w:szCs w:val="20"/>
          <w:lang w:eastAsia="ru-RU"/>
        </w:rPr>
        <w:t>(за</w:t>
      </w:r>
      <w:r w:rsidRPr="00352FB6">
        <w:rPr>
          <w:rFonts w:ascii="Times New Roman" w:hAnsi="Times New Roman"/>
          <w:sz w:val="24"/>
          <w:szCs w:val="20"/>
          <w:lang w:eastAsia="ru-RU"/>
        </w:rPr>
        <w:t xml:space="preserve"> </w:t>
      </w:r>
      <w:r w:rsidRPr="00352FB6">
        <w:rPr>
          <w:rFonts w:ascii="Times New Roman" w:hAnsi="Times New Roman"/>
          <w:spacing w:val="-2"/>
          <w:sz w:val="24"/>
          <w:szCs w:val="20"/>
          <w:lang w:eastAsia="ru-RU"/>
        </w:rPr>
        <w:t>пуль</w:t>
      </w:r>
      <w:r w:rsidRPr="00352FB6">
        <w:rPr>
          <w:rFonts w:ascii="Times New Roman" w:hAnsi="Times New Roman"/>
          <w:spacing w:val="-2"/>
          <w:sz w:val="24"/>
          <w:szCs w:val="20"/>
          <w:lang w:eastAsia="ru-RU"/>
        </w:rPr>
        <w:softHyphen/>
      </w:r>
      <w:r w:rsidRPr="00352FB6">
        <w:rPr>
          <w:rFonts w:ascii="Times New Roman" w:hAnsi="Times New Roman"/>
          <w:spacing w:val="-4"/>
          <w:sz w:val="24"/>
          <w:szCs w:val="20"/>
          <w:lang w:eastAsia="ru-RU"/>
        </w:rPr>
        <w:t xml:space="preserve">сом) частоту серцевих скорочень. Досліджувач через </w:t>
      </w:r>
      <w:r w:rsidRPr="00352FB6">
        <w:rPr>
          <w:rFonts w:ascii="Times New Roman" w:hAnsi="Times New Roman"/>
          <w:sz w:val="24"/>
          <w:szCs w:val="20"/>
          <w:lang w:eastAsia="ru-RU"/>
        </w:rPr>
        <w:t xml:space="preserve">стерильні марлеві салфетки другим і третім пальцями протягом 10 с повільно натискає на очне яблуко з двох сторін від рогівки </w:t>
      </w:r>
      <w:r w:rsidRPr="00352FB6">
        <w:rPr>
          <w:rFonts w:ascii="Times New Roman" w:hAnsi="Times New Roman"/>
          <w:i/>
          <w:sz w:val="24"/>
          <w:szCs w:val="20"/>
          <w:lang w:eastAsia="ru-RU"/>
        </w:rPr>
        <w:t>(</w:t>
      </w:r>
      <w:r w:rsidRPr="00352FB6">
        <w:rPr>
          <w:rFonts w:ascii="Times New Roman" w:hAnsi="Times New Roman"/>
          <w:sz w:val="24"/>
          <w:szCs w:val="20"/>
          <w:lang w:eastAsia="ru-RU"/>
        </w:rPr>
        <w:t>не сильно!</w:t>
      </w:r>
      <w:r w:rsidRPr="00352FB6">
        <w:rPr>
          <w:rFonts w:ascii="Times New Roman" w:hAnsi="Times New Roman"/>
          <w:i/>
          <w:sz w:val="24"/>
          <w:szCs w:val="20"/>
          <w:lang w:eastAsia="ru-RU"/>
        </w:rPr>
        <w:t xml:space="preserve">). </w:t>
      </w:r>
      <w:r w:rsidRPr="00352FB6">
        <w:rPr>
          <w:rFonts w:ascii="Times New Roman" w:hAnsi="Times New Roman"/>
          <w:sz w:val="24"/>
          <w:szCs w:val="20"/>
          <w:lang w:eastAsia="ru-RU"/>
        </w:rPr>
        <w:t>Одразу ж після натис</w:t>
      </w:r>
      <w:r w:rsidRPr="00352FB6">
        <w:rPr>
          <w:rFonts w:ascii="Times New Roman" w:hAnsi="Times New Roman"/>
          <w:sz w:val="24"/>
          <w:szCs w:val="20"/>
          <w:lang w:eastAsia="ru-RU"/>
        </w:rPr>
        <w:softHyphen/>
      </w:r>
      <w:r w:rsidRPr="00352FB6">
        <w:rPr>
          <w:rFonts w:ascii="Times New Roman" w:hAnsi="Times New Roman"/>
          <w:spacing w:val="-3"/>
          <w:sz w:val="24"/>
          <w:szCs w:val="20"/>
          <w:lang w:eastAsia="ru-RU"/>
        </w:rPr>
        <w:t>кування знову підраховують частоту скорочень. Звичай</w:t>
      </w:r>
      <w:r w:rsidRPr="00352FB6">
        <w:rPr>
          <w:rFonts w:ascii="Times New Roman" w:hAnsi="Times New Roman"/>
          <w:spacing w:val="-3"/>
          <w:sz w:val="24"/>
          <w:szCs w:val="20"/>
          <w:lang w:eastAsia="ru-RU"/>
        </w:rPr>
        <w:softHyphen/>
      </w:r>
      <w:r w:rsidRPr="00352FB6">
        <w:rPr>
          <w:rFonts w:ascii="Times New Roman" w:hAnsi="Times New Roman"/>
          <w:spacing w:val="-4"/>
          <w:sz w:val="24"/>
          <w:szCs w:val="20"/>
          <w:lang w:eastAsia="ru-RU"/>
        </w:rPr>
        <w:t xml:space="preserve">но за цих умов пульс стає рідшим у середньому на </w:t>
      </w:r>
      <w:r w:rsidRPr="00352FB6">
        <w:rPr>
          <w:rFonts w:ascii="Times New Roman" w:hAnsi="Times New Roman"/>
          <w:spacing w:val="-8"/>
          <w:sz w:val="24"/>
          <w:szCs w:val="20"/>
          <w:lang w:eastAsia="ru-RU"/>
        </w:rPr>
        <w:t>10 ударів.</w:t>
      </w:r>
    </w:p>
    <w:p w:rsidR="00C24458" w:rsidRPr="00352FB6" w:rsidRDefault="00C24458" w:rsidP="00352FB6">
      <w:pPr>
        <w:spacing w:after="0" w:line="240" w:lineRule="auto"/>
        <w:ind w:firstLine="567"/>
        <w:jc w:val="both"/>
        <w:rPr>
          <w:rFonts w:ascii="Times New Roman" w:hAnsi="Times New Roman"/>
          <w:spacing w:val="-8"/>
          <w:sz w:val="24"/>
          <w:szCs w:val="20"/>
          <w:lang w:eastAsia="ru-RU"/>
        </w:rPr>
      </w:pPr>
    </w:p>
    <w:p w:rsidR="00C24458" w:rsidRPr="00352FB6" w:rsidRDefault="00C24458" w:rsidP="00352FB6">
      <w:pPr>
        <w:spacing w:after="0" w:line="240" w:lineRule="auto"/>
        <w:jc w:val="both"/>
        <w:rPr>
          <w:rFonts w:ascii="Times New Roman" w:hAnsi="Times New Roman"/>
          <w:b/>
          <w:spacing w:val="-8"/>
          <w:sz w:val="24"/>
          <w:szCs w:val="20"/>
          <w:u w:val="single"/>
          <w:lang w:eastAsia="ru-RU"/>
        </w:rPr>
      </w:pPr>
      <w:r w:rsidRPr="00352FB6">
        <w:rPr>
          <w:rFonts w:ascii="Times New Roman" w:hAnsi="Times New Roman"/>
          <w:b/>
          <w:spacing w:val="-8"/>
          <w:sz w:val="24"/>
          <w:szCs w:val="20"/>
          <w:u w:val="single"/>
          <w:lang w:eastAsia="ru-RU"/>
        </w:rPr>
        <w:t>Питання для самопідготовки та контролю</w:t>
      </w:r>
    </w:p>
    <w:p w:rsidR="00C24458" w:rsidRPr="00352FB6" w:rsidRDefault="00C24458" w:rsidP="00352FB6">
      <w:pPr>
        <w:numPr>
          <w:ilvl w:val="0"/>
          <w:numId w:val="14"/>
        </w:numPr>
        <w:tabs>
          <w:tab w:val="num" w:pos="1569"/>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Взаємовідношення симпатичної та парасимпатичної інервації серця.</w:t>
      </w:r>
    </w:p>
    <w:p w:rsidR="00C24458" w:rsidRPr="00352FB6" w:rsidRDefault="00C24458" w:rsidP="00352FB6">
      <w:pPr>
        <w:numPr>
          <w:ilvl w:val="0"/>
          <w:numId w:val="14"/>
        </w:numPr>
        <w:tabs>
          <w:tab w:val="num" w:pos="1569"/>
        </w:tabs>
        <w:spacing w:after="0" w:line="240" w:lineRule="auto"/>
        <w:jc w:val="both"/>
        <w:rPr>
          <w:rFonts w:ascii="Times New Roman" w:hAnsi="Times New Roman"/>
          <w:sz w:val="24"/>
          <w:szCs w:val="20"/>
          <w:lang w:eastAsia="ru-RU"/>
        </w:rPr>
      </w:pPr>
      <w:r w:rsidRPr="00352FB6">
        <w:rPr>
          <w:rFonts w:ascii="Times New Roman" w:hAnsi="Times New Roman"/>
          <w:color w:val="000000"/>
          <w:spacing w:val="12"/>
          <w:sz w:val="24"/>
          <w:szCs w:val="20"/>
          <w:lang w:eastAsia="ru-RU"/>
        </w:rPr>
        <w:t>Як</w:t>
      </w:r>
      <w:r w:rsidRPr="00352FB6">
        <w:rPr>
          <w:rFonts w:ascii="Times New Roman" w:hAnsi="Times New Roman"/>
          <w:color w:val="000000"/>
          <w:sz w:val="24"/>
          <w:szCs w:val="20"/>
          <w:lang w:eastAsia="ru-RU"/>
        </w:rPr>
        <w:t xml:space="preserve"> </w:t>
      </w:r>
      <w:r w:rsidRPr="00352FB6">
        <w:rPr>
          <w:rFonts w:ascii="Times New Roman" w:hAnsi="Times New Roman"/>
          <w:color w:val="000000"/>
          <w:spacing w:val="-8"/>
          <w:sz w:val="24"/>
          <w:szCs w:val="20"/>
          <w:lang w:eastAsia="ru-RU"/>
        </w:rPr>
        <w:t>змінюється серцева діяль</w:t>
      </w:r>
      <w:r w:rsidRPr="00352FB6">
        <w:rPr>
          <w:rFonts w:ascii="Times New Roman" w:hAnsi="Times New Roman"/>
          <w:color w:val="000000"/>
          <w:spacing w:val="-8"/>
          <w:sz w:val="24"/>
          <w:szCs w:val="20"/>
          <w:lang w:eastAsia="ru-RU"/>
        </w:rPr>
        <w:softHyphen/>
      </w:r>
      <w:r w:rsidRPr="00352FB6">
        <w:rPr>
          <w:rFonts w:ascii="Times New Roman" w:hAnsi="Times New Roman"/>
          <w:color w:val="000000"/>
          <w:sz w:val="24"/>
          <w:szCs w:val="20"/>
          <w:lang w:eastAsia="ru-RU"/>
        </w:rPr>
        <w:t xml:space="preserve">ність жаби під дією тепла та холоду? Поясніть механізм цього </w:t>
      </w:r>
      <w:r w:rsidRPr="00352FB6">
        <w:rPr>
          <w:rFonts w:ascii="Times New Roman" w:hAnsi="Times New Roman"/>
          <w:color w:val="000000"/>
          <w:spacing w:val="-11"/>
          <w:sz w:val="24"/>
          <w:szCs w:val="20"/>
          <w:lang w:eastAsia="ru-RU"/>
        </w:rPr>
        <w:t>впливу.</w:t>
      </w:r>
    </w:p>
    <w:p w:rsidR="00C24458" w:rsidRPr="00352FB6" w:rsidRDefault="00C24458" w:rsidP="00352FB6">
      <w:pPr>
        <w:numPr>
          <w:ilvl w:val="0"/>
          <w:numId w:val="14"/>
        </w:numPr>
        <w:tabs>
          <w:tab w:val="num" w:pos="1569"/>
        </w:tabs>
        <w:spacing w:after="0" w:line="240" w:lineRule="auto"/>
        <w:jc w:val="both"/>
        <w:rPr>
          <w:rFonts w:ascii="Times New Roman" w:hAnsi="Times New Roman"/>
          <w:spacing w:val="-1"/>
          <w:sz w:val="24"/>
          <w:szCs w:val="20"/>
          <w:lang w:eastAsia="ru-RU"/>
        </w:rPr>
      </w:pPr>
      <w:r w:rsidRPr="00352FB6">
        <w:rPr>
          <w:rFonts w:ascii="Times New Roman" w:hAnsi="Times New Roman"/>
          <w:spacing w:val="-4"/>
          <w:sz w:val="24"/>
          <w:szCs w:val="20"/>
          <w:lang w:eastAsia="ru-RU"/>
        </w:rPr>
        <w:t>Як змінюється робота серця при по</w:t>
      </w:r>
      <w:r w:rsidRPr="00352FB6">
        <w:rPr>
          <w:rFonts w:ascii="Times New Roman" w:hAnsi="Times New Roman"/>
          <w:spacing w:val="-4"/>
          <w:sz w:val="24"/>
          <w:szCs w:val="20"/>
          <w:lang w:eastAsia="ru-RU"/>
        </w:rPr>
        <w:softHyphen/>
      </w:r>
      <w:r w:rsidRPr="00352FB6">
        <w:rPr>
          <w:rFonts w:ascii="Times New Roman" w:hAnsi="Times New Roman"/>
          <w:spacing w:val="-1"/>
          <w:sz w:val="24"/>
          <w:szCs w:val="20"/>
          <w:lang w:eastAsia="ru-RU"/>
        </w:rPr>
        <w:t>дразненні органів черевної порожнини?</w:t>
      </w:r>
    </w:p>
    <w:p w:rsidR="00C24458" w:rsidRPr="00352FB6" w:rsidRDefault="00C24458" w:rsidP="00352FB6">
      <w:pPr>
        <w:numPr>
          <w:ilvl w:val="0"/>
          <w:numId w:val="14"/>
        </w:numPr>
        <w:tabs>
          <w:tab w:val="num" w:pos="1569"/>
        </w:tabs>
        <w:spacing w:after="0" w:line="240" w:lineRule="auto"/>
        <w:jc w:val="both"/>
        <w:rPr>
          <w:rFonts w:ascii="Times New Roman" w:hAnsi="Times New Roman"/>
          <w:spacing w:val="-1"/>
          <w:sz w:val="24"/>
          <w:szCs w:val="20"/>
          <w:lang w:eastAsia="ru-RU"/>
        </w:rPr>
      </w:pPr>
      <w:r w:rsidRPr="00352FB6">
        <w:rPr>
          <w:rFonts w:ascii="Times New Roman" w:hAnsi="Times New Roman"/>
          <w:spacing w:val="-1"/>
          <w:sz w:val="24"/>
          <w:szCs w:val="20"/>
          <w:lang w:eastAsia="ru-RU"/>
        </w:rPr>
        <w:t>При якому стані спосте</w:t>
      </w:r>
      <w:r w:rsidRPr="00352FB6">
        <w:rPr>
          <w:rFonts w:ascii="Times New Roman" w:hAnsi="Times New Roman"/>
          <w:spacing w:val="-1"/>
          <w:sz w:val="24"/>
          <w:szCs w:val="20"/>
          <w:lang w:eastAsia="ru-RU"/>
        </w:rPr>
        <w:softHyphen/>
      </w:r>
      <w:r w:rsidRPr="00352FB6">
        <w:rPr>
          <w:rFonts w:ascii="Times New Roman" w:hAnsi="Times New Roman"/>
          <w:spacing w:val="-3"/>
          <w:sz w:val="24"/>
          <w:szCs w:val="20"/>
          <w:lang w:eastAsia="ru-RU"/>
        </w:rPr>
        <w:t>рігається рефлекторний вплив на діяльність серця з органів травлен</w:t>
      </w:r>
      <w:r w:rsidRPr="00352FB6">
        <w:rPr>
          <w:rFonts w:ascii="Times New Roman" w:hAnsi="Times New Roman"/>
          <w:spacing w:val="-1"/>
          <w:sz w:val="24"/>
          <w:szCs w:val="20"/>
          <w:lang w:eastAsia="ru-RU"/>
        </w:rPr>
        <w:t>ня?</w:t>
      </w:r>
    </w:p>
    <w:p w:rsidR="00C24458" w:rsidRPr="00352FB6" w:rsidRDefault="00C24458" w:rsidP="00352FB6">
      <w:pPr>
        <w:numPr>
          <w:ilvl w:val="0"/>
          <w:numId w:val="14"/>
        </w:numPr>
        <w:tabs>
          <w:tab w:val="num" w:pos="1569"/>
        </w:tabs>
        <w:spacing w:after="0" w:line="240" w:lineRule="auto"/>
        <w:jc w:val="both"/>
        <w:rPr>
          <w:rFonts w:ascii="Times New Roman" w:hAnsi="Times New Roman"/>
          <w:spacing w:val="-1"/>
          <w:sz w:val="24"/>
          <w:szCs w:val="20"/>
          <w:lang w:eastAsia="ru-RU"/>
        </w:rPr>
      </w:pPr>
      <w:r w:rsidRPr="00352FB6">
        <w:rPr>
          <w:rFonts w:ascii="Times New Roman" w:hAnsi="Times New Roman"/>
          <w:spacing w:val="-1"/>
          <w:sz w:val="24"/>
          <w:szCs w:val="20"/>
          <w:lang w:eastAsia="ru-RU"/>
        </w:rPr>
        <w:t>Як реагує серце на емоційні фактори? Механізм цих впливів.</w:t>
      </w:r>
    </w:p>
    <w:p w:rsidR="00C24458" w:rsidRPr="00352FB6" w:rsidRDefault="00C24458" w:rsidP="00352FB6">
      <w:pPr>
        <w:numPr>
          <w:ilvl w:val="0"/>
          <w:numId w:val="14"/>
        </w:numPr>
        <w:tabs>
          <w:tab w:val="num" w:pos="1569"/>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Пояснить механізм виникнення окуло-кардіального рефлексу.</w:t>
      </w:r>
    </w:p>
    <w:p w:rsidR="00C24458" w:rsidRPr="00352FB6" w:rsidRDefault="00C24458" w:rsidP="00352FB6">
      <w:pPr>
        <w:numPr>
          <w:ilvl w:val="0"/>
          <w:numId w:val="14"/>
        </w:numPr>
        <w:tabs>
          <w:tab w:val="num" w:pos="1569"/>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Вплив факторів на діяльність роботи серця.</w:t>
      </w:r>
    </w:p>
    <w:p w:rsidR="00C24458" w:rsidRPr="00352FB6" w:rsidRDefault="00C24458" w:rsidP="00352FB6">
      <w:pPr>
        <w:numPr>
          <w:ilvl w:val="0"/>
          <w:numId w:val="1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У хворого приступ тахікардії і під рукою немає ліків. Як можна спробувати обірвати приступ?</w:t>
      </w:r>
    </w:p>
    <w:p w:rsidR="00C24458" w:rsidRPr="00352FB6" w:rsidRDefault="00C24458" w:rsidP="00352FB6">
      <w:pPr>
        <w:numPr>
          <w:ilvl w:val="0"/>
          <w:numId w:val="1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Визвано екстракардіальний рефлекс. При цьому у клітинах міокарду виникла гіперполяризація. Який еферентний нерв діяв на серце?</w:t>
      </w:r>
    </w:p>
    <w:p w:rsidR="00C24458" w:rsidRPr="00352FB6" w:rsidRDefault="00C24458" w:rsidP="00352FB6">
      <w:pPr>
        <w:numPr>
          <w:ilvl w:val="0"/>
          <w:numId w:val="1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Що відбулося б , якби зміни МП у клітинах сіноатріального вузла та у клітинах м’язів передсердь та шлуночків проходили б синхронно?</w:t>
      </w:r>
    </w:p>
    <w:p w:rsidR="00C24458" w:rsidRPr="00352FB6" w:rsidRDefault="00C24458" w:rsidP="00352FB6">
      <w:pPr>
        <w:numPr>
          <w:ilvl w:val="0"/>
          <w:numId w:val="14"/>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При подразненні змішаного вагосимпатичного стовбуру у жаби спочатку спостерігається вагусний рефлекс – зупинка серця, а потім симпатична післядія – прискорення роботи серця після закінчення подразнення. Поясніть причину симпатичної післядії.</w:t>
      </w:r>
    </w:p>
    <w:p w:rsidR="00C24458" w:rsidRPr="00352FB6" w:rsidRDefault="00C24458" w:rsidP="00352FB6">
      <w:pPr>
        <w:tabs>
          <w:tab w:val="center" w:pos="9214"/>
        </w:tabs>
        <w:spacing w:after="0" w:line="240" w:lineRule="auto"/>
        <w:ind w:firstLine="1134"/>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1134"/>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center"/>
        <w:rPr>
          <w:rFonts w:ascii="Times New Roman" w:hAnsi="Times New Roman"/>
          <w:sz w:val="24"/>
          <w:szCs w:val="20"/>
          <w:lang w:eastAsia="ru-RU"/>
        </w:rPr>
      </w:pPr>
      <w:r w:rsidRPr="00352FB6">
        <w:rPr>
          <w:rFonts w:ascii="Times New Roman" w:hAnsi="Times New Roman"/>
          <w:sz w:val="24"/>
          <w:szCs w:val="20"/>
          <w:lang w:eastAsia="ru-RU"/>
        </w:rPr>
        <w:t xml:space="preserve">Лабораторна робота № </w:t>
      </w:r>
      <w:r>
        <w:rPr>
          <w:rFonts w:ascii="Times New Roman" w:hAnsi="Times New Roman"/>
          <w:sz w:val="24"/>
          <w:szCs w:val="20"/>
          <w:lang w:eastAsia="ru-RU"/>
        </w:rPr>
        <w:t>5</w:t>
      </w:r>
      <w:r w:rsidRPr="00352FB6">
        <w:rPr>
          <w:rFonts w:ascii="Times New Roman" w:hAnsi="Times New Roman"/>
          <w:sz w:val="24"/>
          <w:szCs w:val="20"/>
          <w:lang w:eastAsia="ru-RU"/>
        </w:rPr>
        <w:t>.</w:t>
      </w:r>
    </w:p>
    <w:p w:rsidR="00C24458" w:rsidRPr="00352FB6" w:rsidRDefault="00C24458" w:rsidP="00352FB6">
      <w:pPr>
        <w:tabs>
          <w:tab w:val="center" w:pos="9214"/>
        </w:tabs>
        <w:spacing w:after="0" w:line="240" w:lineRule="auto"/>
        <w:ind w:firstLine="567"/>
        <w:jc w:val="center"/>
        <w:rPr>
          <w:rFonts w:ascii="Times New Roman" w:hAnsi="Times New Roman"/>
          <w:b/>
          <w:i/>
          <w:sz w:val="24"/>
          <w:szCs w:val="20"/>
          <w:lang w:eastAsia="ru-RU"/>
        </w:rPr>
      </w:pPr>
      <w:r w:rsidRPr="00352FB6">
        <w:rPr>
          <w:rFonts w:ascii="Times New Roman" w:hAnsi="Times New Roman"/>
          <w:b/>
          <w:i/>
          <w:sz w:val="24"/>
          <w:szCs w:val="20"/>
          <w:lang w:eastAsia="ru-RU"/>
        </w:rPr>
        <w:t>ЕЛЕКТРОКАРДІОГРАФІЯ</w:t>
      </w:r>
    </w:p>
    <w:p w:rsidR="00C24458" w:rsidRPr="00352FB6" w:rsidRDefault="00C24458" w:rsidP="00352FB6">
      <w:pPr>
        <w:tabs>
          <w:tab w:val="center" w:pos="9214"/>
        </w:tabs>
        <w:spacing w:after="0" w:line="240" w:lineRule="auto"/>
        <w:ind w:firstLine="567"/>
        <w:jc w:val="both"/>
        <w:rPr>
          <w:rFonts w:ascii="Times New Roman" w:hAnsi="Times New Roman"/>
          <w:b/>
          <w:i/>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Мета </w:t>
      </w:r>
      <w:r w:rsidRPr="00352FB6">
        <w:rPr>
          <w:rFonts w:ascii="Times New Roman" w:hAnsi="Times New Roman"/>
          <w:sz w:val="24"/>
          <w:szCs w:val="20"/>
          <w:lang w:eastAsia="ru-RU"/>
        </w:rPr>
        <w:t>Провести реєстрацію та аналіз електрокардіограми людини.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Прилади та матеріали. </w:t>
      </w:r>
      <w:r w:rsidRPr="00352FB6">
        <w:rPr>
          <w:rFonts w:ascii="Times New Roman" w:hAnsi="Times New Roman"/>
          <w:sz w:val="24"/>
          <w:szCs w:val="20"/>
          <w:lang w:eastAsia="ru-RU"/>
        </w:rPr>
        <w:t>Електрокардіограф, електроди, 10% розчин хлориду натрію, марлеві салфетки.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Об’єкт дослідження </w:t>
      </w:r>
      <w:r w:rsidRPr="00352FB6">
        <w:rPr>
          <w:rFonts w:ascii="Times New Roman" w:hAnsi="Times New Roman"/>
          <w:sz w:val="24"/>
          <w:szCs w:val="20"/>
          <w:lang w:eastAsia="ru-RU"/>
        </w:rPr>
        <w:t xml:space="preserve">Людина.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Питання для теоретичної підготовки</w:t>
      </w:r>
      <w:r w:rsidRPr="00352FB6">
        <w:rPr>
          <w:rFonts w:ascii="Times New Roman" w:hAnsi="Times New Roman"/>
          <w:sz w:val="24"/>
          <w:szCs w:val="20"/>
          <w:lang w:eastAsia="ru-RU"/>
        </w:rPr>
        <w:t xml:space="preserve"> Електрокардіографія, її принципи. Електрокардіографічні відведення. Характеристика електрокардіограми. Основні тони серця, їх походження. Динаміка серцевих скорочень.</w:t>
      </w: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Завдання 1</w:t>
      </w:r>
      <w:r w:rsidRPr="00352FB6">
        <w:rPr>
          <w:rFonts w:ascii="Times New Roman" w:hAnsi="Times New Roman"/>
          <w:sz w:val="24"/>
          <w:szCs w:val="20"/>
          <w:lang w:eastAsia="ru-RU"/>
        </w:rPr>
        <w:t xml:space="preserve"> Електрокардіографія.</w:t>
      </w: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Реєстрація електрокардіограми (ЕКГ) провадиться за допомогою електрокардіографа. </w:t>
      </w: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sz w:val="24"/>
          <w:szCs w:val="20"/>
          <w:lang w:eastAsia="ru-RU"/>
        </w:rPr>
        <w:t>На електрокардіограмі розрізняють зубці P, Q, R, S, T, з яких   P, R, T спрямовані вверх від ізоелектричної лінії (позитивні), зубці  Q і S – униз (негативні). Розрізняють також інтервали    P-Q,  Q-T,  S-T,  R-R і комплекси   QRS і QRST (мал. 7).</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Pr>
          <w:noProof/>
          <w:lang w:val="ru-RU" w:eastAsia="ru-RU"/>
        </w:rPr>
        <w:pict>
          <v:shape id="_x0000_s1026" type="#_x0000_t75" style="position:absolute;left:0;text-align:left;margin-left:161.2pt;margin-top:7pt;width:324.75pt;height:194.25pt;z-index:251658240;mso-position-horizontal-relative:page" o:allowincell="f">
            <v:imagedata r:id="rId9" o:title=""/>
            <w10:wrap type="topAndBottom" anchorx="page"/>
          </v:shape>
          <o:OLEObject Type="Embed" ProgID="PBrush" ShapeID="_x0000_s1026" DrawAspect="Content" ObjectID="_1645853639" r:id="rId10"/>
        </w:pic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Мал. 6. Основні зубці та інтервали електрокардіограми.</w:t>
      </w:r>
    </w:p>
    <w:p w:rsidR="00C24458" w:rsidRPr="00352FB6" w:rsidRDefault="00C24458" w:rsidP="00352FB6">
      <w:pPr>
        <w:widowControl w:val="0"/>
        <w:spacing w:after="0" w:line="256" w:lineRule="auto"/>
        <w:jc w:val="both"/>
        <w:rPr>
          <w:rFonts w:ascii="Times New Roman" w:hAnsi="Times New Roman"/>
          <w:sz w:val="24"/>
          <w:szCs w:val="24"/>
          <w:lang w:eastAsia="ru-RU"/>
        </w:rPr>
      </w:pP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Амплітуду зубців вимірюють в мілівольтах (мВ). При цьому прагнуть встановити підсилення так, щоб 1 мВ відповідав відхиленню від ізоелектричної лінії на 1 см. Ширину зубців та тривалість інтервалів вимірюють в секундах.  При швидкості руху стрічки 50 мм за секунду, 1 мм відповідає 0.02 с (5 мм - 0.1 с), а при швидкості стрічки 25 мм/с,  1 мм відповідає 0.04 с (5 мм - 0.2 с). Ширину зубців та тривалість інтервалів оцінюють за тим відведенням, де ці параметри мають найкращу вираженість (переважно за 11 відведенням).</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Зубець Р</w:t>
      </w:r>
      <w:r w:rsidRPr="00352FB6">
        <w:rPr>
          <w:rFonts w:ascii="Times New Roman" w:hAnsi="Times New Roman"/>
          <w:sz w:val="24"/>
          <w:szCs w:val="24"/>
          <w:lang w:eastAsia="ru-RU"/>
        </w:rPr>
        <w:t xml:space="preserve"> відображає збудження передсердь. В нормі зубець позитив</w:t>
      </w:r>
      <w:r w:rsidRPr="00352FB6">
        <w:rPr>
          <w:rFonts w:ascii="Times New Roman" w:hAnsi="Times New Roman"/>
          <w:sz w:val="24"/>
          <w:szCs w:val="24"/>
          <w:lang w:eastAsia="ru-RU"/>
        </w:rPr>
        <w:softHyphen/>
        <w:t>ний (спрямований вгору) у всіх відведеннях. За амплітудою він, як правило,</w:t>
      </w:r>
      <w:r w:rsidRPr="00352FB6">
        <w:rPr>
          <w:rFonts w:ascii="Times New Roman" w:hAnsi="Times New Roman"/>
          <w:b/>
          <w:sz w:val="24"/>
          <w:szCs w:val="24"/>
          <w:lang w:eastAsia="ru-RU"/>
        </w:rPr>
        <w:t xml:space="preserve"> </w:t>
      </w:r>
      <w:r w:rsidRPr="00352FB6">
        <w:rPr>
          <w:rFonts w:ascii="Times New Roman" w:hAnsi="Times New Roman"/>
          <w:sz w:val="24"/>
          <w:szCs w:val="24"/>
          <w:lang w:eastAsia="ru-RU"/>
        </w:rPr>
        <w:t>не перевищує 0.25</w:t>
      </w:r>
      <w:r w:rsidRPr="00352FB6">
        <w:rPr>
          <w:rFonts w:ascii="Times New Roman" w:hAnsi="Times New Roman"/>
          <w:b/>
          <w:sz w:val="24"/>
          <w:szCs w:val="24"/>
          <w:lang w:eastAsia="ru-RU"/>
        </w:rPr>
        <w:t xml:space="preserve"> </w:t>
      </w:r>
      <w:r w:rsidRPr="00352FB6">
        <w:rPr>
          <w:rFonts w:ascii="Times New Roman" w:hAnsi="Times New Roman"/>
          <w:sz w:val="24"/>
          <w:szCs w:val="24"/>
          <w:lang w:eastAsia="ru-RU"/>
        </w:rPr>
        <w:t>мВ (приблизно амплітуда до 2,5 мм)</w:t>
      </w:r>
      <w:r w:rsidRPr="00352FB6">
        <w:rPr>
          <w:rFonts w:ascii="Times New Roman" w:hAnsi="Times New Roman"/>
          <w:b/>
          <w:sz w:val="24"/>
          <w:szCs w:val="24"/>
          <w:lang w:eastAsia="ru-RU"/>
        </w:rPr>
        <w:t>,</w:t>
      </w:r>
      <w:r w:rsidRPr="00352FB6">
        <w:rPr>
          <w:rFonts w:ascii="Times New Roman" w:hAnsi="Times New Roman"/>
          <w:sz w:val="24"/>
          <w:szCs w:val="24"/>
          <w:lang w:eastAsia="ru-RU"/>
        </w:rPr>
        <w:t xml:space="preserve"> а за тривалістю — 0,06-0,11 с.</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Інтервал Р-Q (P-R)</w:t>
      </w:r>
      <w:r w:rsidRPr="00352FB6">
        <w:rPr>
          <w:rFonts w:ascii="Times New Roman" w:hAnsi="Times New Roman"/>
          <w:sz w:val="24"/>
          <w:szCs w:val="24"/>
          <w:lang w:eastAsia="ru-RU"/>
        </w:rPr>
        <w:t xml:space="preserve"> відлічується від початку зубця Р (тобто включає в себе ширину останнього) до початку зубця Q (при його відсутності — до початку зубця R). Цей інтервал відображає час, який необхідний для деполяризації передсердь (зубець Р), проведення імпульсу крізь атріовентрикулярне з'єднання, пучок Гісса та його гілки (інтервал від кінця зубця Р до початку комплексу QRS, що називається також сегментом Р-Q). Таким чином, інтервал Р-Q характеризує проходження імпульсу по найбільшій ділянці провідної системи серця. Тривалість інтервалу Р- Q прямо пропорційно залежить від частоти серцевого ритму, однак, в нормі він не повинен бути коротшим 0.І2 с і не повинен перевищувати 0.2с (табл.2).</w:t>
      </w:r>
    </w:p>
    <w:p w:rsidR="00C24458" w:rsidRPr="00352FB6" w:rsidRDefault="00C24458" w:rsidP="00352FB6">
      <w:pPr>
        <w:widowControl w:val="0"/>
        <w:spacing w:after="0" w:line="256" w:lineRule="auto"/>
        <w:jc w:val="both"/>
        <w:rPr>
          <w:rFonts w:ascii="Times New Roman" w:hAnsi="Times New Roman"/>
          <w:sz w:val="24"/>
          <w:szCs w:val="24"/>
          <w:lang w:eastAsia="ru-RU"/>
        </w:rPr>
      </w:pPr>
    </w:p>
    <w:p w:rsidR="00C24458" w:rsidRPr="00352FB6" w:rsidRDefault="00C24458" w:rsidP="00352FB6">
      <w:pPr>
        <w:widowControl w:val="0"/>
        <w:spacing w:after="0" w:line="256" w:lineRule="auto"/>
        <w:jc w:val="center"/>
        <w:rPr>
          <w:rFonts w:ascii="Times New Roman" w:hAnsi="Times New Roman"/>
          <w:sz w:val="24"/>
          <w:szCs w:val="24"/>
          <w:lang w:eastAsia="ru-RU"/>
        </w:rPr>
      </w:pPr>
      <w:r w:rsidRPr="00352FB6">
        <w:rPr>
          <w:rFonts w:ascii="Times New Roman" w:hAnsi="Times New Roman"/>
          <w:i/>
          <w:sz w:val="24"/>
          <w:szCs w:val="24"/>
          <w:lang w:eastAsia="ru-RU"/>
        </w:rPr>
        <w:t>Таблиця 2.</w:t>
      </w:r>
      <w:r w:rsidRPr="00352FB6">
        <w:rPr>
          <w:rFonts w:ascii="Times New Roman" w:hAnsi="Times New Roman"/>
          <w:sz w:val="24"/>
          <w:szCs w:val="24"/>
          <w:lang w:eastAsia="ru-RU"/>
        </w:rPr>
        <w:t xml:space="preserve"> Залежність травалості інтервалу Р- Q від частоти серцевого ритму.</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1984"/>
        <w:gridCol w:w="1936"/>
        <w:gridCol w:w="2150"/>
        <w:gridCol w:w="2163"/>
      </w:tblGrid>
      <w:tr w:rsidR="00C24458" w:rsidRPr="00B46D92" w:rsidTr="00352FB6">
        <w:tc>
          <w:tcPr>
            <w:tcW w:w="1984"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rPr>
                <w:rFonts w:ascii="Times New Roman" w:hAnsi="Times New Roman"/>
                <w:sz w:val="24"/>
                <w:szCs w:val="24"/>
                <w:lang w:eastAsia="ru-RU"/>
              </w:rPr>
            </w:pPr>
            <w:r w:rsidRPr="00352FB6">
              <w:rPr>
                <w:rFonts w:ascii="Times New Roman" w:hAnsi="Times New Roman"/>
                <w:sz w:val="24"/>
                <w:szCs w:val="24"/>
                <w:lang w:eastAsia="ru-RU"/>
              </w:rPr>
              <w:t xml:space="preserve">Число </w:t>
            </w:r>
          </w:p>
          <w:p w:rsidR="00C24458" w:rsidRPr="00352FB6" w:rsidRDefault="00C24458" w:rsidP="00352FB6">
            <w:pPr>
              <w:widowControl w:val="0"/>
              <w:spacing w:after="0" w:line="256" w:lineRule="auto"/>
              <w:ind w:firstLine="567"/>
              <w:rPr>
                <w:rFonts w:ascii="Times New Roman" w:hAnsi="Times New Roman"/>
                <w:sz w:val="24"/>
                <w:szCs w:val="24"/>
                <w:lang w:eastAsia="ru-RU"/>
              </w:rPr>
            </w:pPr>
            <w:r w:rsidRPr="00352FB6">
              <w:rPr>
                <w:rFonts w:ascii="Times New Roman" w:hAnsi="Times New Roman"/>
                <w:sz w:val="24"/>
                <w:szCs w:val="24"/>
                <w:lang w:eastAsia="ru-RU"/>
              </w:rPr>
              <w:t>серцевих скорочень,уд/хв</w:t>
            </w:r>
          </w:p>
        </w:tc>
        <w:tc>
          <w:tcPr>
            <w:tcW w:w="1936"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rPr>
                <w:rFonts w:ascii="Times New Roman" w:hAnsi="Times New Roman"/>
                <w:sz w:val="24"/>
                <w:szCs w:val="24"/>
                <w:lang w:eastAsia="ru-RU"/>
              </w:rPr>
            </w:pPr>
            <w:r w:rsidRPr="00352FB6">
              <w:rPr>
                <w:rFonts w:ascii="Times New Roman" w:hAnsi="Times New Roman"/>
                <w:sz w:val="24"/>
                <w:szCs w:val="24"/>
                <w:lang w:eastAsia="ru-RU"/>
              </w:rPr>
              <w:t xml:space="preserve">Тривалість   </w:t>
            </w:r>
          </w:p>
          <w:p w:rsidR="00C24458" w:rsidRPr="00352FB6" w:rsidRDefault="00C24458" w:rsidP="00352FB6">
            <w:pPr>
              <w:widowControl w:val="0"/>
              <w:spacing w:after="0" w:line="256" w:lineRule="auto"/>
              <w:ind w:firstLine="567"/>
              <w:rPr>
                <w:rFonts w:ascii="Times New Roman" w:hAnsi="Times New Roman"/>
                <w:sz w:val="24"/>
                <w:szCs w:val="24"/>
                <w:lang w:eastAsia="ru-RU"/>
              </w:rPr>
            </w:pPr>
            <w:r w:rsidRPr="00352FB6">
              <w:rPr>
                <w:rFonts w:ascii="Times New Roman" w:hAnsi="Times New Roman"/>
                <w:sz w:val="24"/>
                <w:szCs w:val="24"/>
                <w:lang w:eastAsia="ru-RU"/>
              </w:rPr>
              <w:t>інтервалу</w:t>
            </w:r>
          </w:p>
          <w:p w:rsidR="00C24458" w:rsidRPr="00352FB6" w:rsidRDefault="00C24458" w:rsidP="00352FB6">
            <w:pPr>
              <w:spacing w:after="0" w:line="240"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Р-Q, с</w:t>
            </w:r>
          </w:p>
        </w:tc>
        <w:tc>
          <w:tcPr>
            <w:tcW w:w="215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rPr>
                <w:rFonts w:ascii="Times New Roman" w:hAnsi="Times New Roman"/>
                <w:sz w:val="24"/>
                <w:szCs w:val="24"/>
                <w:lang w:eastAsia="ru-RU"/>
              </w:rPr>
            </w:pPr>
            <w:r w:rsidRPr="00352FB6">
              <w:rPr>
                <w:rFonts w:ascii="Times New Roman" w:hAnsi="Times New Roman"/>
                <w:sz w:val="24"/>
                <w:szCs w:val="24"/>
                <w:lang w:eastAsia="ru-RU"/>
              </w:rPr>
              <w:t xml:space="preserve">Число     </w:t>
            </w:r>
          </w:p>
          <w:p w:rsidR="00C24458" w:rsidRPr="00352FB6" w:rsidRDefault="00C24458" w:rsidP="00352FB6">
            <w:pPr>
              <w:widowControl w:val="0"/>
              <w:spacing w:after="0" w:line="256" w:lineRule="auto"/>
              <w:ind w:firstLine="567"/>
              <w:rPr>
                <w:rFonts w:ascii="Times New Roman" w:hAnsi="Times New Roman"/>
                <w:sz w:val="24"/>
                <w:szCs w:val="24"/>
                <w:lang w:eastAsia="ru-RU"/>
              </w:rPr>
            </w:pPr>
            <w:r w:rsidRPr="00352FB6">
              <w:rPr>
                <w:rFonts w:ascii="Times New Roman" w:hAnsi="Times New Roman"/>
                <w:sz w:val="24"/>
                <w:szCs w:val="24"/>
                <w:lang w:eastAsia="ru-RU"/>
              </w:rPr>
              <w:t>серцевих скорочень, уд/хв</w:t>
            </w:r>
          </w:p>
        </w:tc>
        <w:tc>
          <w:tcPr>
            <w:tcW w:w="2163"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rPr>
                <w:rFonts w:ascii="Times New Roman" w:hAnsi="Times New Roman"/>
                <w:sz w:val="24"/>
                <w:szCs w:val="24"/>
                <w:lang w:eastAsia="ru-RU"/>
              </w:rPr>
            </w:pPr>
            <w:r w:rsidRPr="00352FB6">
              <w:rPr>
                <w:rFonts w:ascii="Times New Roman" w:hAnsi="Times New Roman"/>
                <w:sz w:val="24"/>
                <w:szCs w:val="24"/>
                <w:lang w:eastAsia="ru-RU"/>
              </w:rPr>
              <w:t xml:space="preserve">Тривалість  </w:t>
            </w:r>
          </w:p>
          <w:p w:rsidR="00C24458" w:rsidRPr="00352FB6" w:rsidRDefault="00C24458" w:rsidP="00352FB6">
            <w:pPr>
              <w:widowControl w:val="0"/>
              <w:spacing w:after="0" w:line="256" w:lineRule="auto"/>
              <w:ind w:firstLine="567"/>
              <w:rPr>
                <w:rFonts w:ascii="Times New Roman" w:hAnsi="Times New Roman"/>
                <w:sz w:val="24"/>
                <w:szCs w:val="24"/>
                <w:lang w:eastAsia="ru-RU"/>
              </w:rPr>
            </w:pPr>
            <w:r w:rsidRPr="00352FB6">
              <w:rPr>
                <w:rFonts w:ascii="Times New Roman" w:hAnsi="Times New Roman"/>
                <w:sz w:val="24"/>
                <w:szCs w:val="24"/>
                <w:lang w:eastAsia="ru-RU"/>
              </w:rPr>
              <w:t>інтервалу</w:t>
            </w:r>
          </w:p>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Р-Q, с</w:t>
            </w:r>
          </w:p>
        </w:tc>
      </w:tr>
      <w:tr w:rsidR="00C24458" w:rsidRPr="00B46D92" w:rsidTr="00352FB6">
        <w:tc>
          <w:tcPr>
            <w:tcW w:w="1984"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40</w:t>
            </w:r>
          </w:p>
        </w:tc>
        <w:tc>
          <w:tcPr>
            <w:tcW w:w="1936"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0,2</w:t>
            </w:r>
          </w:p>
        </w:tc>
        <w:tc>
          <w:tcPr>
            <w:tcW w:w="215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90</w:t>
            </w:r>
          </w:p>
        </w:tc>
        <w:tc>
          <w:tcPr>
            <w:tcW w:w="2163"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0,145</w:t>
            </w:r>
          </w:p>
        </w:tc>
      </w:tr>
      <w:tr w:rsidR="00C24458" w:rsidRPr="00B46D92" w:rsidTr="00352FB6">
        <w:tc>
          <w:tcPr>
            <w:tcW w:w="1984"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50</w:t>
            </w:r>
          </w:p>
        </w:tc>
        <w:tc>
          <w:tcPr>
            <w:tcW w:w="1936"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0,19</w:t>
            </w:r>
          </w:p>
        </w:tc>
        <w:tc>
          <w:tcPr>
            <w:tcW w:w="215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100</w:t>
            </w:r>
          </w:p>
        </w:tc>
        <w:tc>
          <w:tcPr>
            <w:tcW w:w="2163"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0,135</w:t>
            </w:r>
          </w:p>
        </w:tc>
      </w:tr>
      <w:tr w:rsidR="00C24458" w:rsidRPr="00B46D92" w:rsidTr="00352FB6">
        <w:tc>
          <w:tcPr>
            <w:tcW w:w="1984"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60</w:t>
            </w:r>
          </w:p>
        </w:tc>
        <w:tc>
          <w:tcPr>
            <w:tcW w:w="1936"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0,175</w:t>
            </w:r>
          </w:p>
        </w:tc>
        <w:tc>
          <w:tcPr>
            <w:tcW w:w="215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110</w:t>
            </w:r>
          </w:p>
        </w:tc>
        <w:tc>
          <w:tcPr>
            <w:tcW w:w="2163"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0,13</w:t>
            </w:r>
          </w:p>
        </w:tc>
      </w:tr>
      <w:tr w:rsidR="00C24458" w:rsidRPr="00B46D92" w:rsidTr="00352FB6">
        <w:tc>
          <w:tcPr>
            <w:tcW w:w="1984"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70</w:t>
            </w:r>
          </w:p>
        </w:tc>
        <w:tc>
          <w:tcPr>
            <w:tcW w:w="1936"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0,16</w:t>
            </w:r>
          </w:p>
        </w:tc>
        <w:tc>
          <w:tcPr>
            <w:tcW w:w="215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120</w:t>
            </w:r>
          </w:p>
        </w:tc>
        <w:tc>
          <w:tcPr>
            <w:tcW w:w="2163"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0,125</w:t>
            </w:r>
          </w:p>
        </w:tc>
      </w:tr>
      <w:tr w:rsidR="00C24458" w:rsidRPr="00B46D92" w:rsidTr="00352FB6">
        <w:tc>
          <w:tcPr>
            <w:tcW w:w="1984"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80</w:t>
            </w:r>
          </w:p>
        </w:tc>
        <w:tc>
          <w:tcPr>
            <w:tcW w:w="1936"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0,15</w:t>
            </w:r>
          </w:p>
        </w:tc>
        <w:tc>
          <w:tcPr>
            <w:tcW w:w="215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130-160</w:t>
            </w:r>
          </w:p>
        </w:tc>
        <w:tc>
          <w:tcPr>
            <w:tcW w:w="2163"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center"/>
              <w:rPr>
                <w:rFonts w:ascii="Times New Roman" w:hAnsi="Times New Roman"/>
                <w:sz w:val="24"/>
                <w:szCs w:val="24"/>
                <w:lang w:eastAsia="ru-RU"/>
              </w:rPr>
            </w:pPr>
            <w:r w:rsidRPr="00352FB6">
              <w:rPr>
                <w:rFonts w:ascii="Times New Roman" w:hAnsi="Times New Roman"/>
                <w:sz w:val="24"/>
                <w:szCs w:val="24"/>
                <w:lang w:eastAsia="ru-RU"/>
              </w:rPr>
              <w:t>0,12</w:t>
            </w:r>
          </w:p>
        </w:tc>
      </w:tr>
    </w:tbl>
    <w:p w:rsidR="00C24458" w:rsidRPr="00352FB6" w:rsidRDefault="00C24458" w:rsidP="00352FB6">
      <w:pPr>
        <w:widowControl w:val="0"/>
        <w:spacing w:after="0" w:line="256" w:lineRule="auto"/>
        <w:ind w:firstLine="567"/>
        <w:jc w:val="center"/>
        <w:rPr>
          <w:rFonts w:ascii="Times New Roman" w:hAnsi="Times New Roman"/>
          <w:b/>
          <w:sz w:val="24"/>
          <w:szCs w:val="24"/>
          <w:lang w:eastAsia="ru-RU"/>
        </w:rPr>
      </w:pP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Зубець Q</w:t>
      </w:r>
      <w:r w:rsidRPr="00352FB6">
        <w:rPr>
          <w:rFonts w:ascii="Times New Roman" w:hAnsi="Times New Roman"/>
          <w:i/>
          <w:smallCaps/>
          <w:sz w:val="24"/>
          <w:szCs w:val="24"/>
          <w:lang w:eastAsia="ru-RU"/>
        </w:rPr>
        <w:t>.</w:t>
      </w:r>
      <w:r w:rsidRPr="00352FB6">
        <w:rPr>
          <w:rFonts w:ascii="Times New Roman" w:hAnsi="Times New Roman"/>
          <w:smallCaps/>
          <w:sz w:val="24"/>
          <w:szCs w:val="24"/>
          <w:lang w:eastAsia="ru-RU"/>
        </w:rPr>
        <w:t xml:space="preserve"> є  </w:t>
      </w:r>
      <w:r w:rsidRPr="00352FB6">
        <w:rPr>
          <w:rFonts w:ascii="Times New Roman" w:hAnsi="Times New Roman"/>
          <w:sz w:val="24"/>
          <w:szCs w:val="24"/>
          <w:lang w:eastAsia="ru-RU"/>
        </w:rPr>
        <w:t>першим спрямованим вниз зубцем шлуночкового комплек</w:t>
      </w:r>
      <w:r w:rsidRPr="00352FB6">
        <w:rPr>
          <w:rFonts w:ascii="Times New Roman" w:hAnsi="Times New Roman"/>
          <w:sz w:val="24"/>
          <w:szCs w:val="24"/>
          <w:lang w:eastAsia="ru-RU"/>
        </w:rPr>
        <w:softHyphen/>
        <w:t>су, який передує зубцю R.</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Зубець Q відображає деполяризацію міжшлуночкової перегородки. Цей зубець є не обов'язковим елементом ЕКГ. У багатьох людей він відсутній.</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У нормі зубець Q не перевищує за глибиною 25% амплітуди зубця</w:t>
      </w:r>
      <w:r w:rsidRPr="00352FB6">
        <w:rPr>
          <w:rFonts w:ascii="Times New Roman" w:hAnsi="Times New Roman"/>
          <w:b/>
          <w:sz w:val="24"/>
          <w:szCs w:val="24"/>
          <w:lang w:eastAsia="ru-RU"/>
        </w:rPr>
        <w:t xml:space="preserve"> </w:t>
      </w:r>
      <w:r w:rsidRPr="00352FB6">
        <w:rPr>
          <w:rFonts w:ascii="Times New Roman" w:hAnsi="Times New Roman"/>
          <w:sz w:val="24"/>
          <w:szCs w:val="24"/>
          <w:lang w:eastAsia="ru-RU"/>
        </w:rPr>
        <w:t>R (амплітуда зубця Q до 2,5 мм)</w:t>
      </w:r>
      <w:r w:rsidRPr="00352FB6">
        <w:rPr>
          <w:rFonts w:ascii="Times New Roman" w:hAnsi="Times New Roman"/>
          <w:b/>
          <w:sz w:val="24"/>
          <w:szCs w:val="24"/>
          <w:lang w:eastAsia="ru-RU"/>
        </w:rPr>
        <w:t xml:space="preserve">, </w:t>
      </w:r>
      <w:r w:rsidRPr="00352FB6">
        <w:rPr>
          <w:rFonts w:ascii="Times New Roman" w:hAnsi="Times New Roman"/>
          <w:sz w:val="24"/>
          <w:szCs w:val="24"/>
          <w:lang w:eastAsia="ru-RU"/>
        </w:rPr>
        <w:t>а тривалість не повинна  перевищувати 0.03 с. Наявність зубця</w:t>
      </w:r>
      <w:r w:rsidRPr="00352FB6">
        <w:rPr>
          <w:rFonts w:ascii="Times New Roman" w:hAnsi="Times New Roman"/>
          <w:b/>
          <w:sz w:val="24"/>
          <w:szCs w:val="24"/>
          <w:lang w:eastAsia="ru-RU"/>
        </w:rPr>
        <w:t xml:space="preserve"> </w:t>
      </w:r>
      <w:r w:rsidRPr="00352FB6">
        <w:rPr>
          <w:rFonts w:ascii="Times New Roman" w:hAnsi="Times New Roman"/>
          <w:sz w:val="24"/>
          <w:szCs w:val="24"/>
          <w:lang w:eastAsia="ru-RU"/>
        </w:rPr>
        <w:t>Q</w:t>
      </w:r>
      <w:r w:rsidRPr="00352FB6">
        <w:rPr>
          <w:rFonts w:ascii="Times New Roman" w:hAnsi="Times New Roman"/>
          <w:b/>
          <w:sz w:val="24"/>
          <w:szCs w:val="24"/>
          <w:lang w:eastAsia="ru-RU"/>
        </w:rPr>
        <w:t>,</w:t>
      </w:r>
      <w:r w:rsidRPr="00352FB6">
        <w:rPr>
          <w:rFonts w:ascii="Times New Roman" w:hAnsi="Times New Roman"/>
          <w:sz w:val="24"/>
          <w:szCs w:val="24"/>
          <w:lang w:eastAsia="ru-RU"/>
        </w:rPr>
        <w:t xml:space="preserve"> який має відмінні параметри, як правило, вказує на патологічні зміни міокарду.</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Зубець R</w:t>
      </w:r>
      <w:r w:rsidRPr="00352FB6">
        <w:rPr>
          <w:rFonts w:ascii="Times New Roman" w:hAnsi="Times New Roman"/>
          <w:sz w:val="24"/>
          <w:szCs w:val="24"/>
          <w:lang w:eastAsia="ru-RU"/>
        </w:rPr>
        <w:t xml:space="preserve"> — будь-який позитивний зубець комплексу  QRS  (розташова</w:t>
      </w:r>
      <w:r w:rsidRPr="00352FB6">
        <w:rPr>
          <w:rFonts w:ascii="Times New Roman" w:hAnsi="Times New Roman"/>
          <w:sz w:val="24"/>
          <w:szCs w:val="24"/>
          <w:lang w:eastAsia="ru-RU"/>
        </w:rPr>
        <w:softHyphen/>
        <w:t>ний вище ізометричної лінії). Цей зубець відображає деполяризацію верхівки, передньої, задньої та бокової стінок шлуночків серця. Висота зубця R в нормі варіює в широких межах: 0.5-2.5 мВ. Амплітуда цього зубця від 6 до 16 мм. Розщеплення зубця R на два або більше зубців є патологічною ознакою.</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Важливе значення дня аналізу ЕКГ має показник</w:t>
      </w:r>
      <w:r w:rsidRPr="00352FB6">
        <w:rPr>
          <w:rFonts w:ascii="Times New Roman" w:hAnsi="Times New Roman"/>
          <w:b/>
          <w:sz w:val="24"/>
          <w:szCs w:val="24"/>
          <w:lang w:eastAsia="ru-RU"/>
        </w:rPr>
        <w:t xml:space="preserve"> "час внутрішнього відхилення" (інтервал Q- R )</w:t>
      </w:r>
      <w:r w:rsidRPr="00352FB6">
        <w:rPr>
          <w:rFonts w:ascii="Times New Roman" w:hAnsi="Times New Roman"/>
          <w:sz w:val="24"/>
          <w:szCs w:val="24"/>
          <w:lang w:eastAsia="ru-RU"/>
        </w:rPr>
        <w:t>, який вимірюється проміжком від початку шлуночкового комплексу (зубця Q ) до проекції вершини зубця R на ізоелектричну лінію. Час внутрішнього відхилення для грудних відведень становить в нормі 0.03-0.05 с.</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Зубець</w:t>
      </w:r>
      <w:r w:rsidRPr="00352FB6">
        <w:rPr>
          <w:rFonts w:ascii="Times New Roman" w:hAnsi="Times New Roman"/>
          <w:sz w:val="24"/>
          <w:szCs w:val="24"/>
          <w:lang w:eastAsia="ru-RU"/>
        </w:rPr>
        <w:t xml:space="preserve"> </w:t>
      </w:r>
      <w:r w:rsidRPr="00352FB6">
        <w:rPr>
          <w:rFonts w:ascii="Times New Roman" w:hAnsi="Times New Roman"/>
          <w:b/>
          <w:sz w:val="24"/>
          <w:szCs w:val="24"/>
          <w:lang w:eastAsia="ru-RU"/>
        </w:rPr>
        <w:t>S</w:t>
      </w:r>
      <w:r w:rsidRPr="00352FB6">
        <w:rPr>
          <w:rFonts w:ascii="Times New Roman" w:hAnsi="Times New Roman"/>
          <w:sz w:val="24"/>
          <w:szCs w:val="24"/>
          <w:lang w:eastAsia="ru-RU"/>
        </w:rPr>
        <w:t xml:space="preserve"> визначається як будь-який наступний за зубцем R негативний зубець комплексу QRS.  Цей зубець відображає процес збудження основи шлуночків серця. Його амплітуда змінюється в широких межах ( від 0 до 6 мм) в залеж</w:t>
      </w:r>
      <w:r w:rsidRPr="00352FB6">
        <w:rPr>
          <w:rFonts w:ascii="Times New Roman" w:hAnsi="Times New Roman"/>
          <w:sz w:val="24"/>
          <w:szCs w:val="24"/>
          <w:lang w:eastAsia="ru-RU"/>
        </w:rPr>
        <w:softHyphen/>
        <w:t xml:space="preserve">ності від відведення, розташування електричної осі серця та інших факторів. Максимальна глибина зубця </w:t>
      </w:r>
      <w:r w:rsidRPr="00352FB6">
        <w:rPr>
          <w:rFonts w:ascii="Times New Roman" w:hAnsi="Times New Roman"/>
          <w:i/>
          <w:sz w:val="24"/>
          <w:szCs w:val="24"/>
          <w:lang w:eastAsia="ru-RU"/>
        </w:rPr>
        <w:t xml:space="preserve"> </w:t>
      </w:r>
      <w:r w:rsidRPr="00352FB6">
        <w:rPr>
          <w:rFonts w:ascii="Times New Roman" w:hAnsi="Times New Roman"/>
          <w:sz w:val="24"/>
          <w:szCs w:val="24"/>
          <w:lang w:eastAsia="ru-RU"/>
        </w:rPr>
        <w:t>S  у відведенні, де він найбільш виражений, в нормі не повинна перевищувати 2.5 мВ.</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Комплекс</w:t>
      </w:r>
      <w:r w:rsidRPr="00352FB6">
        <w:rPr>
          <w:rFonts w:ascii="Times New Roman" w:hAnsi="Times New Roman"/>
          <w:sz w:val="24"/>
          <w:szCs w:val="24"/>
          <w:lang w:eastAsia="ru-RU"/>
        </w:rPr>
        <w:t xml:space="preserve"> </w:t>
      </w:r>
      <w:r w:rsidRPr="00352FB6">
        <w:rPr>
          <w:rFonts w:ascii="Times New Roman" w:hAnsi="Times New Roman"/>
          <w:b/>
          <w:sz w:val="24"/>
          <w:szCs w:val="24"/>
          <w:lang w:eastAsia="ru-RU"/>
        </w:rPr>
        <w:t>QRS</w:t>
      </w:r>
      <w:r w:rsidRPr="00352FB6">
        <w:rPr>
          <w:rFonts w:ascii="Times New Roman" w:hAnsi="Times New Roman"/>
          <w:sz w:val="24"/>
          <w:szCs w:val="24"/>
          <w:lang w:eastAsia="ru-RU"/>
        </w:rPr>
        <w:t xml:space="preserve"> відображає процес деполяризації шлуночків. Три</w:t>
      </w:r>
      <w:r w:rsidRPr="00352FB6">
        <w:rPr>
          <w:rFonts w:ascii="Times New Roman" w:hAnsi="Times New Roman"/>
          <w:sz w:val="24"/>
          <w:szCs w:val="24"/>
          <w:lang w:eastAsia="ru-RU"/>
        </w:rPr>
        <w:softHyphen/>
        <w:t>валість комплексу  QRS вимірюють від початку зубця Q до кінця зубця S (в нормі він від 0,06 до 0,09 с). Максимальна амплітуда комплексу QRS  у нормі не перевищує 2,6 мВ.</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Сегмент S -Т (R -Т)</w:t>
      </w:r>
      <w:r w:rsidRPr="00352FB6">
        <w:rPr>
          <w:rFonts w:ascii="Times New Roman" w:hAnsi="Times New Roman"/>
          <w:sz w:val="24"/>
          <w:szCs w:val="24"/>
          <w:lang w:eastAsia="ru-RU"/>
        </w:rPr>
        <w:t xml:space="preserve"> -  це  відрізок від кінця комплексу QRS до початку зубця Т.  Він відповідає періоду згасання шлуночків і початку повільної реполяризації. В нормі сегмент S-Т, як правило, розташований на ізоелектрічній лінії, хоча може спостерігатись незначне (0,1-0.2 мВ) його зміщення. Тривалість інтервалу коливається від 0 до 0.15с і залежить від всього шлуночкового комплексу.</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 xml:space="preserve">     Зубець Т</w:t>
      </w:r>
      <w:r w:rsidRPr="00352FB6">
        <w:rPr>
          <w:rFonts w:ascii="Times New Roman" w:hAnsi="Times New Roman"/>
          <w:sz w:val="24"/>
          <w:szCs w:val="24"/>
          <w:lang w:eastAsia="ru-RU"/>
        </w:rPr>
        <w:t xml:space="preserve"> відображає процес швидкої реполяризації шлуночків. Зубець у більшості відведень в нормі позитивний (в III відведенні може бути негативним). Амплітуда зубця Т знаходиться у певному співвідношенні з амплітудою зубця R. В нормі амплітуда зубця Т, як правило, становить 1/ 8 - 2/3 амплітуди зубця R, хоча можуть спостерігатись коливання у той чи інший бік. Тривалість зубця Т коливається від 0,1 до 0,25 c.</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r w:rsidRPr="00352FB6">
        <w:rPr>
          <w:rFonts w:ascii="Times New Roman" w:hAnsi="Times New Roman"/>
          <w:b/>
          <w:sz w:val="24"/>
          <w:szCs w:val="24"/>
          <w:lang w:eastAsia="ru-RU"/>
        </w:rPr>
        <w:t>Інтервал Q -Т</w:t>
      </w:r>
      <w:r w:rsidRPr="00352FB6">
        <w:rPr>
          <w:rFonts w:ascii="Times New Roman" w:hAnsi="Times New Roman"/>
          <w:sz w:val="24"/>
          <w:szCs w:val="24"/>
          <w:lang w:eastAsia="ru-RU"/>
        </w:rPr>
        <w:t xml:space="preserve"> вимірюється від початку зубця  Q (R ) до кінця зубця Т. Він відповідає електричній систолі шлуночків. Тривалість інтервалу залежить від частоти серцевих скорочень та ряду інших факторів.</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Для визначення нормальної тривалості інтервалу Q -Т при певній частоті серцевих скорочень запропоновані різноманітні формули, номограми, розрахункові та емпіричні таблиці.</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Значного поширення на</w:t>
      </w:r>
      <w:r w:rsidRPr="00352FB6">
        <w:rPr>
          <w:rFonts w:ascii="Times New Roman" w:hAnsi="Times New Roman"/>
          <w:sz w:val="24"/>
          <w:szCs w:val="24"/>
          <w:lang w:eastAsia="ru-RU"/>
        </w:rPr>
        <w:softHyphen/>
        <w:t>була формула Базета (</w:t>
      </w:r>
      <w:r w:rsidRPr="00352FB6">
        <w:rPr>
          <w:rFonts w:ascii="Times New Roman" w:hAnsi="Times New Roman"/>
          <w:i/>
          <w:sz w:val="24"/>
          <w:szCs w:val="24"/>
          <w:lang w:eastAsia="ru-RU"/>
        </w:rPr>
        <w:t>належ</w:t>
      </w:r>
      <w:r w:rsidRPr="00352FB6">
        <w:rPr>
          <w:rFonts w:ascii="Times New Roman" w:hAnsi="Times New Roman"/>
          <w:i/>
          <w:sz w:val="24"/>
          <w:szCs w:val="24"/>
          <w:lang w:eastAsia="ru-RU"/>
        </w:rPr>
        <w:softHyphen/>
        <w:t>на електрична систола</w:t>
      </w:r>
      <w:r w:rsidRPr="00352FB6">
        <w:rPr>
          <w:rFonts w:ascii="Times New Roman" w:hAnsi="Times New Roman"/>
          <w:sz w:val="24"/>
          <w:szCs w:val="24"/>
          <w:lang w:eastAsia="ru-RU"/>
        </w:rPr>
        <w:t>):</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r w:rsidRPr="00352FB6">
        <w:rPr>
          <w:rFonts w:ascii="Times New Roman" w:hAnsi="Times New Roman"/>
          <w:b/>
          <w:sz w:val="24"/>
          <w:szCs w:val="24"/>
          <w:lang w:eastAsia="ru-RU"/>
        </w:rPr>
        <w:t xml:space="preserve">Q –Т = К  </w:t>
      </w:r>
      <w:r w:rsidRPr="00352FB6">
        <w:rPr>
          <w:rFonts w:ascii="Times New Roman" w:hAnsi="Times New Roman"/>
          <w:b/>
          <w:sz w:val="24"/>
          <w:szCs w:val="24"/>
          <w:lang w:eastAsia="ru-RU"/>
        </w:rPr>
        <w:sym w:font="Symbol" w:char="F02A"/>
      </w:r>
      <w:r w:rsidRPr="00352FB6">
        <w:rPr>
          <w:rFonts w:ascii="Times New Roman" w:hAnsi="Times New Roman"/>
          <w:b/>
          <w:sz w:val="24"/>
          <w:szCs w:val="24"/>
          <w:lang w:eastAsia="ru-RU"/>
        </w:rPr>
        <w:t xml:space="preserve">  r</w:t>
      </w:r>
      <w:r w:rsidRPr="00352FB6">
        <w:rPr>
          <w:rFonts w:ascii="Times New Roman" w:hAnsi="Times New Roman"/>
          <w:sz w:val="24"/>
          <w:szCs w:val="24"/>
          <w:lang w:eastAsia="ru-RU"/>
        </w:rPr>
        <w:t xml:space="preserve">  , де К - коефіцієнт, який у чоловіків становить 0.37, а для жінок 0.40,                                        r  - квадратний корінь з величини R-R.</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Для практичної роботи до</w:t>
      </w:r>
      <w:r w:rsidRPr="00352FB6">
        <w:rPr>
          <w:rFonts w:ascii="Times New Roman" w:hAnsi="Times New Roman"/>
          <w:sz w:val="24"/>
          <w:szCs w:val="24"/>
          <w:lang w:eastAsia="ru-RU"/>
        </w:rPr>
        <w:softHyphen/>
        <w:t>цільніше скористатись дани</w:t>
      </w:r>
      <w:r w:rsidRPr="00352FB6">
        <w:rPr>
          <w:rFonts w:ascii="Times New Roman" w:hAnsi="Times New Roman"/>
          <w:sz w:val="24"/>
          <w:szCs w:val="24"/>
          <w:lang w:eastAsia="ru-RU"/>
        </w:rPr>
        <w:softHyphen/>
        <w:t>ми таблиці усереднених  величин тривалості інтервалу</w:t>
      </w:r>
      <w:r w:rsidRPr="00352FB6">
        <w:rPr>
          <w:rFonts w:ascii="Times New Roman" w:hAnsi="Times New Roman"/>
          <w:b/>
          <w:sz w:val="24"/>
          <w:szCs w:val="24"/>
          <w:lang w:eastAsia="ru-RU"/>
        </w:rPr>
        <w:t xml:space="preserve"> Q -Т </w:t>
      </w:r>
      <w:r w:rsidRPr="00352FB6">
        <w:rPr>
          <w:rFonts w:ascii="Times New Roman" w:hAnsi="Times New Roman"/>
          <w:i/>
          <w:sz w:val="24"/>
          <w:szCs w:val="24"/>
          <w:lang w:eastAsia="ru-RU"/>
        </w:rPr>
        <w:t>(належної електричної систо</w:t>
      </w:r>
      <w:r w:rsidRPr="00352FB6">
        <w:rPr>
          <w:rFonts w:ascii="Times New Roman" w:hAnsi="Times New Roman"/>
          <w:i/>
          <w:sz w:val="24"/>
          <w:szCs w:val="24"/>
          <w:lang w:eastAsia="ru-RU"/>
        </w:rPr>
        <w:softHyphen/>
        <w:t>ли)</w:t>
      </w:r>
      <w:r w:rsidRPr="00352FB6">
        <w:rPr>
          <w:rFonts w:ascii="Times New Roman" w:hAnsi="Times New Roman"/>
          <w:b/>
          <w:sz w:val="24"/>
          <w:szCs w:val="24"/>
          <w:lang w:eastAsia="ru-RU"/>
        </w:rPr>
        <w:t xml:space="preserve"> </w:t>
      </w:r>
      <w:r w:rsidRPr="00352FB6">
        <w:rPr>
          <w:rFonts w:ascii="Times New Roman" w:hAnsi="Times New Roman"/>
          <w:sz w:val="24"/>
          <w:szCs w:val="24"/>
          <w:lang w:eastAsia="ru-RU"/>
        </w:rPr>
        <w:t>в нормі при різній частоті серцевин скорочень (не пе</w:t>
      </w:r>
      <w:r w:rsidRPr="00352FB6">
        <w:rPr>
          <w:rFonts w:ascii="Times New Roman" w:hAnsi="Times New Roman"/>
          <w:sz w:val="24"/>
          <w:szCs w:val="24"/>
          <w:lang w:eastAsia="ru-RU"/>
        </w:rPr>
        <w:softHyphen/>
        <w:t>редбачається врахування не</w:t>
      </w:r>
      <w:r w:rsidRPr="00352FB6">
        <w:rPr>
          <w:rFonts w:ascii="Times New Roman" w:hAnsi="Times New Roman"/>
          <w:sz w:val="24"/>
          <w:szCs w:val="24"/>
          <w:lang w:eastAsia="ru-RU"/>
        </w:rPr>
        <w:softHyphen/>
        <w:t>суттєвих в практичній роботі відмінностей для дітей, чоловіків та жінок) (Табл.3).</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Для нормального стану серця відмінності між фактичною (експериментально встановленою) та належною ( розрахованою за таблицею або формулою ) систолою  становлять не більше 15% у той чи інший бік, що свідчить про нормальне поширення хвиль збудження по серцевому м’язу.</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Поширення хвиль збудження по серцевому м’язу характеризує також </w:t>
      </w:r>
      <w:r w:rsidRPr="00352FB6">
        <w:rPr>
          <w:rFonts w:ascii="Times New Roman" w:hAnsi="Times New Roman"/>
          <w:i/>
          <w:sz w:val="24"/>
          <w:szCs w:val="24"/>
          <w:lang w:eastAsia="ru-RU"/>
        </w:rPr>
        <w:t>систолічний показник (СП)</w:t>
      </w:r>
      <w:r w:rsidRPr="00352FB6">
        <w:rPr>
          <w:rFonts w:ascii="Times New Roman" w:hAnsi="Times New Roman"/>
          <w:sz w:val="24"/>
          <w:szCs w:val="24"/>
          <w:lang w:eastAsia="ru-RU"/>
        </w:rPr>
        <w:t xml:space="preserve"> , який є відношенням тривалості електричної систоли до тривалості всього серцевого циклу (у відсотках):</w:t>
      </w:r>
    </w:p>
    <w:p w:rsidR="00C24458" w:rsidRPr="00352FB6" w:rsidRDefault="00C24458" w:rsidP="00352FB6">
      <w:pPr>
        <w:widowControl w:val="0"/>
        <w:spacing w:after="0" w:line="256" w:lineRule="auto"/>
        <w:ind w:firstLine="567"/>
        <w:jc w:val="both"/>
        <w:rPr>
          <w:rFonts w:ascii="Times New Roman" w:hAnsi="Times New Roman"/>
          <w:b/>
          <w:sz w:val="24"/>
          <w:szCs w:val="24"/>
          <w:lang w:eastAsia="ru-RU"/>
        </w:rPr>
      </w:pPr>
      <w:r w:rsidRPr="00352FB6">
        <w:rPr>
          <w:rFonts w:ascii="Times New Roman" w:hAnsi="Times New Roman"/>
          <w:b/>
          <w:sz w:val="24"/>
          <w:szCs w:val="24"/>
          <w:lang w:eastAsia="ru-RU"/>
        </w:rPr>
        <w:t xml:space="preserve">СП = ( Q-T / R-R) </w:t>
      </w:r>
      <w:r w:rsidRPr="00352FB6">
        <w:rPr>
          <w:rFonts w:ascii="Times New Roman" w:hAnsi="Times New Roman"/>
          <w:b/>
          <w:sz w:val="24"/>
          <w:szCs w:val="24"/>
          <w:lang w:eastAsia="ru-RU"/>
        </w:rPr>
        <w:sym w:font="Symbol" w:char="F02A"/>
      </w:r>
      <w:r w:rsidRPr="00352FB6">
        <w:rPr>
          <w:rFonts w:ascii="Times New Roman" w:hAnsi="Times New Roman"/>
          <w:b/>
          <w:sz w:val="24"/>
          <w:szCs w:val="24"/>
          <w:lang w:eastAsia="ru-RU"/>
        </w:rPr>
        <w:t xml:space="preserve"> 100%</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Відхилення від норми, яка визначається за тією ж формулою з використанням Q-T        належної, не повинне перевищувати 5% в обидва боки.</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r w:rsidRPr="00352FB6">
        <w:rPr>
          <w:rFonts w:ascii="Times New Roman" w:hAnsi="Times New Roman"/>
          <w:b/>
          <w:sz w:val="24"/>
          <w:szCs w:val="24"/>
          <w:lang w:eastAsia="ru-RU"/>
        </w:rPr>
        <w:t>Інтервал Т-Р —</w:t>
      </w:r>
      <w:r w:rsidRPr="00352FB6">
        <w:rPr>
          <w:rFonts w:ascii="Times New Roman" w:hAnsi="Times New Roman"/>
          <w:sz w:val="24"/>
          <w:szCs w:val="24"/>
          <w:lang w:eastAsia="ru-RU"/>
        </w:rPr>
        <w:t xml:space="preserve"> це відрізок електрокардіограми від кінця зубця Т до початку зубця Р. Цей інтервал відповідає стану спокою міокарда. У більшості випадків цей інтервал співпадає з ізоелектричною лінією.</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b/>
          <w:sz w:val="24"/>
          <w:szCs w:val="24"/>
          <w:lang w:eastAsia="ru-RU"/>
        </w:rPr>
        <w:t>Інтервал R-R</w:t>
      </w:r>
      <w:r w:rsidRPr="00352FB6">
        <w:rPr>
          <w:rFonts w:ascii="Times New Roman" w:hAnsi="Times New Roman"/>
          <w:sz w:val="24"/>
          <w:szCs w:val="24"/>
          <w:lang w:eastAsia="ru-RU"/>
        </w:rPr>
        <w:t xml:space="preserve"> відображає тривалість серцевого циклу в секундах.</w:t>
      </w:r>
    </w:p>
    <w:p w:rsidR="00C24458" w:rsidRPr="00352FB6" w:rsidRDefault="00C24458" w:rsidP="00352FB6">
      <w:pPr>
        <w:tabs>
          <w:tab w:val="left" w:pos="1217"/>
        </w:tabs>
        <w:spacing w:after="0" w:line="240" w:lineRule="auto"/>
        <w:ind w:left="142" w:firstLine="567"/>
        <w:jc w:val="both"/>
        <w:rPr>
          <w:rFonts w:ascii="Times New Roman" w:hAnsi="Times New Roman"/>
          <w:sz w:val="24"/>
          <w:szCs w:val="20"/>
          <w:lang w:eastAsia="ru-RU"/>
        </w:rPr>
      </w:pPr>
      <w:r w:rsidRPr="00352FB6">
        <w:rPr>
          <w:rFonts w:ascii="Times New Roman" w:hAnsi="Times New Roman"/>
          <w:i/>
          <w:sz w:val="24"/>
          <w:szCs w:val="20"/>
          <w:lang w:eastAsia="ru-RU"/>
        </w:rPr>
        <w:t>Хід роботи.</w:t>
      </w:r>
      <w:r w:rsidRPr="00352FB6">
        <w:rPr>
          <w:rFonts w:ascii="Times New Roman" w:hAnsi="Times New Roman"/>
          <w:sz w:val="24"/>
          <w:szCs w:val="20"/>
          <w:lang w:eastAsia="ru-RU"/>
        </w:rPr>
        <w:t xml:space="preserve"> Ввімкнути прилад і при нульовому положенні перемикача відведень дати прогрітися 10-15 хв. Відрегулювати підсилення так, щоб калібрувальному сигналу в 1 мВ відповідало  відхилення плечика на 1 см. Піддослідного поміщають на кушетку.</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Накладають електроди у відповідності з описаними видами накладан</w:t>
      </w:r>
      <w:r w:rsidRPr="00352FB6">
        <w:rPr>
          <w:rFonts w:ascii="Times New Roman" w:hAnsi="Times New Roman"/>
          <w:sz w:val="24"/>
          <w:szCs w:val="24"/>
          <w:lang w:eastAsia="ru-RU"/>
        </w:rPr>
        <w:softHyphen/>
        <w:t>ня при біполярних відведеннях і одночасно закріплюють електрод зазем</w:t>
      </w:r>
      <w:r w:rsidRPr="00352FB6">
        <w:rPr>
          <w:rFonts w:ascii="Times New Roman" w:hAnsi="Times New Roman"/>
          <w:sz w:val="24"/>
          <w:szCs w:val="24"/>
          <w:lang w:eastAsia="ru-RU"/>
        </w:rPr>
        <w:softHyphen/>
        <w:t>лення на правій нозі. Він є індиферентним і призначений для заземлення піддослідного. Для забезпечення доброго електричного контакту між електродами і шкірою місце накладання електродів знежирюють спиртом і на нього помішають марлеві серветки, змочені 10%-ним розчином  NаСІ.</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i/>
          <w:sz w:val="24"/>
          <w:szCs w:val="24"/>
          <w:lang w:eastAsia="ru-RU"/>
        </w:rPr>
        <w:t>Таблиця 3.</w:t>
      </w:r>
      <w:r w:rsidRPr="00352FB6">
        <w:rPr>
          <w:rFonts w:ascii="Times New Roman" w:hAnsi="Times New Roman"/>
          <w:sz w:val="24"/>
          <w:szCs w:val="24"/>
          <w:lang w:eastAsia="ru-RU"/>
        </w:rPr>
        <w:t xml:space="preserve"> Усереднені  величини тривалості інтервалу</w:t>
      </w:r>
      <w:r w:rsidRPr="00352FB6">
        <w:rPr>
          <w:rFonts w:ascii="Times New Roman" w:hAnsi="Times New Roman"/>
          <w:b/>
          <w:sz w:val="24"/>
          <w:szCs w:val="24"/>
          <w:lang w:eastAsia="ru-RU"/>
        </w:rPr>
        <w:t xml:space="preserve"> Q -Т </w:t>
      </w:r>
      <w:r w:rsidRPr="00352FB6">
        <w:rPr>
          <w:rFonts w:ascii="Times New Roman" w:hAnsi="Times New Roman"/>
          <w:sz w:val="24"/>
          <w:szCs w:val="24"/>
          <w:lang w:eastAsia="ru-RU"/>
        </w:rPr>
        <w:t>в нормі при різній ЧСС.</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268"/>
        <w:gridCol w:w="1984"/>
        <w:gridCol w:w="2374"/>
      </w:tblGrid>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keepNext/>
              <w:widowControl w:val="0"/>
              <w:tabs>
                <w:tab w:val="left" w:pos="2160"/>
              </w:tabs>
              <w:spacing w:after="0" w:line="256" w:lineRule="auto"/>
              <w:jc w:val="both"/>
              <w:outlineLvl w:val="1"/>
              <w:rPr>
                <w:rFonts w:ascii="Times New Roman" w:eastAsia="Arial Unicode MS" w:hAnsi="Times New Roman"/>
                <w:sz w:val="24"/>
                <w:szCs w:val="20"/>
                <w:lang w:eastAsia="ru-RU"/>
              </w:rPr>
            </w:pPr>
            <w:r w:rsidRPr="00352FB6">
              <w:rPr>
                <w:rFonts w:ascii="Times New Roman" w:eastAsia="Arial Unicode MS" w:hAnsi="Times New Roman"/>
                <w:sz w:val="24"/>
                <w:szCs w:val="20"/>
                <w:lang w:eastAsia="ru-RU"/>
              </w:rPr>
              <w:t>ЧСС, уд/хв</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jc w:val="both"/>
              <w:rPr>
                <w:rFonts w:ascii="Times New Roman" w:hAnsi="Times New Roman"/>
                <w:sz w:val="24"/>
                <w:szCs w:val="24"/>
                <w:lang w:eastAsia="ru-RU"/>
              </w:rPr>
            </w:pPr>
            <w:r w:rsidRPr="00352FB6">
              <w:rPr>
                <w:rFonts w:ascii="Times New Roman" w:hAnsi="Times New Roman"/>
                <w:sz w:val="24"/>
                <w:szCs w:val="24"/>
                <w:lang w:eastAsia="ru-RU"/>
              </w:rPr>
              <w:t>Тривалість Q –Т, с</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keepNext/>
              <w:widowControl w:val="0"/>
              <w:spacing w:after="0" w:line="256" w:lineRule="auto"/>
              <w:ind w:firstLine="567"/>
              <w:jc w:val="both"/>
              <w:outlineLvl w:val="2"/>
              <w:rPr>
                <w:rFonts w:ascii="Times New Roman" w:eastAsia="Arial Unicode MS" w:hAnsi="Times New Roman"/>
                <w:sz w:val="24"/>
                <w:szCs w:val="20"/>
                <w:lang w:eastAsia="ru-RU"/>
              </w:rPr>
            </w:pPr>
            <w:r w:rsidRPr="00352FB6">
              <w:rPr>
                <w:rFonts w:ascii="Times New Roman" w:eastAsia="Arial Unicode MS" w:hAnsi="Times New Roman"/>
                <w:sz w:val="24"/>
                <w:szCs w:val="20"/>
                <w:lang w:eastAsia="ru-RU"/>
              </w:rPr>
              <w:t>ЧСС, уд/хв</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jc w:val="both"/>
              <w:rPr>
                <w:rFonts w:ascii="Times New Roman" w:hAnsi="Times New Roman"/>
                <w:sz w:val="24"/>
                <w:szCs w:val="24"/>
                <w:lang w:eastAsia="ru-RU"/>
              </w:rPr>
            </w:pPr>
            <w:r w:rsidRPr="00352FB6">
              <w:rPr>
                <w:rFonts w:ascii="Times New Roman" w:hAnsi="Times New Roman"/>
                <w:sz w:val="24"/>
                <w:szCs w:val="24"/>
                <w:lang w:eastAsia="ru-RU"/>
              </w:rPr>
              <w:t>Тривалість Q –Т, с</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40-41</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0,42-0,51</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80-83</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0,3-0,36</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42-44</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0,41-0,5</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84-88</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0,3-0,35</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45-46</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0,4-0,48</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89-90</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0,29-0,34</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47-48</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0,39-0,47</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91-94</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0,28-0,34</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49-51</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0,38-0,46</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95-97</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0,28-0,33</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52-53</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0,37-0,44</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98-100</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0,27-0,33</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54-55</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0,37-0,44</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101-104</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0,27-0,32</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56-58</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0,36-0,43</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105-106</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0,26-0,32</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59-61</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0,35-0,42</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107-113</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0,26-0,31</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62-63</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0,34-0,41</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114-121</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0,25-0,3</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64-65</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0,34-0,4</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122-130</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0,24-0,29</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66-67</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0,33-0,4</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131-133</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0,24-0,28</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right="176" w:firstLine="567"/>
              <w:jc w:val="both"/>
              <w:rPr>
                <w:rFonts w:ascii="Times New Roman" w:hAnsi="Times New Roman"/>
                <w:sz w:val="24"/>
                <w:szCs w:val="24"/>
                <w:lang w:eastAsia="ru-RU"/>
              </w:rPr>
            </w:pPr>
            <w:r w:rsidRPr="00352FB6">
              <w:rPr>
                <w:rFonts w:ascii="Times New Roman" w:hAnsi="Times New Roman"/>
                <w:sz w:val="24"/>
                <w:szCs w:val="24"/>
                <w:lang w:eastAsia="ru-RU"/>
              </w:rPr>
              <w:t>68-69</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0,33-0,39</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134-139</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0,23-0,28</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70-71</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0,32-0,39</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140-145</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0,23-0,27</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72-75</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0,32-0,38</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146-150</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0,22-0,27</w:t>
            </w:r>
          </w:p>
        </w:tc>
      </w:tr>
      <w:tr w:rsidR="00C24458" w:rsidRPr="00B46D92" w:rsidTr="00352FB6">
        <w:tc>
          <w:tcPr>
            <w:tcW w:w="1701" w:type="dxa"/>
            <w:tcBorders>
              <w:top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76-79</w:t>
            </w:r>
          </w:p>
        </w:tc>
        <w:tc>
          <w:tcPr>
            <w:tcW w:w="2268"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0,31-0,37</w:t>
            </w:r>
          </w:p>
        </w:tc>
        <w:tc>
          <w:tcPr>
            <w:tcW w:w="198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151-160</w:t>
            </w:r>
          </w:p>
        </w:tc>
        <w:tc>
          <w:tcPr>
            <w:tcW w:w="2374" w:type="dxa"/>
            <w:tcBorders>
              <w:top w:val="single" w:sz="4" w:space="0" w:color="auto"/>
              <w:left w:val="single" w:sz="4" w:space="0" w:color="auto"/>
              <w:bottom w:val="single" w:sz="4" w:space="0" w:color="auto"/>
            </w:tcBorders>
          </w:tcPr>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0,22-0,26</w:t>
            </w:r>
          </w:p>
        </w:tc>
      </w:tr>
    </w:tbl>
    <w:p w:rsidR="00C24458" w:rsidRPr="00352FB6" w:rsidRDefault="00C24458" w:rsidP="00352FB6">
      <w:pPr>
        <w:widowControl w:val="0"/>
        <w:spacing w:after="0" w:line="256" w:lineRule="auto"/>
        <w:jc w:val="both"/>
        <w:rPr>
          <w:rFonts w:ascii="Times New Roman" w:hAnsi="Times New Roman"/>
          <w:sz w:val="24"/>
          <w:szCs w:val="24"/>
          <w:lang w:eastAsia="ru-RU"/>
        </w:rPr>
      </w:pPr>
    </w:p>
    <w:p w:rsidR="00C24458" w:rsidRPr="00352FB6" w:rsidRDefault="00C24458" w:rsidP="00352FB6">
      <w:pPr>
        <w:widowControl w:val="0"/>
        <w:spacing w:before="20"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Записують калібровочний сигнал.</w:t>
      </w:r>
      <w:r w:rsidRPr="00352FB6">
        <w:rPr>
          <w:rFonts w:ascii="Times New Roman" w:hAnsi="Times New Roman"/>
          <w:b/>
          <w:sz w:val="24"/>
          <w:szCs w:val="24"/>
          <w:lang w:eastAsia="ru-RU"/>
        </w:rPr>
        <w:t xml:space="preserve"> </w:t>
      </w:r>
      <w:r w:rsidRPr="00352FB6">
        <w:rPr>
          <w:rFonts w:ascii="Times New Roman" w:hAnsi="Times New Roman"/>
          <w:sz w:val="24"/>
          <w:szCs w:val="24"/>
          <w:lang w:eastAsia="ru-RU"/>
        </w:rPr>
        <w:t>Для зручності і точності розшифрування</w:t>
      </w:r>
      <w:r w:rsidRPr="00352FB6">
        <w:rPr>
          <w:rFonts w:ascii="Times New Roman" w:hAnsi="Times New Roman"/>
          <w:b/>
          <w:sz w:val="24"/>
          <w:szCs w:val="24"/>
          <w:lang w:eastAsia="ru-RU"/>
        </w:rPr>
        <w:t xml:space="preserve"> </w:t>
      </w:r>
      <w:r w:rsidRPr="00352FB6">
        <w:rPr>
          <w:rFonts w:ascii="Times New Roman" w:hAnsi="Times New Roman"/>
          <w:sz w:val="24"/>
          <w:szCs w:val="24"/>
          <w:lang w:eastAsia="ru-RU"/>
        </w:rPr>
        <w:t>ЕКГ регулятор швидкості протяжки стрічки встановлюють на 100 або 50 мм/с. Після цих попередніх установок роблять запис в певному відведенні, відмічаючи на стрічці вид відведення.</w:t>
      </w:r>
    </w:p>
    <w:p w:rsidR="00C24458" w:rsidRPr="00352FB6" w:rsidRDefault="00C24458" w:rsidP="00352FB6">
      <w:pPr>
        <w:keepNext/>
        <w:widowControl w:val="0"/>
        <w:spacing w:after="0" w:line="256" w:lineRule="auto"/>
        <w:ind w:firstLine="567"/>
        <w:jc w:val="both"/>
        <w:outlineLvl w:val="3"/>
        <w:rPr>
          <w:rFonts w:ascii="Times New Roman" w:hAnsi="Times New Roman"/>
          <w:b/>
          <w:sz w:val="24"/>
          <w:szCs w:val="20"/>
          <w:lang w:eastAsia="ru-RU"/>
        </w:rPr>
      </w:pPr>
      <w:r w:rsidRPr="00352FB6">
        <w:rPr>
          <w:rFonts w:ascii="Times New Roman" w:hAnsi="Times New Roman"/>
          <w:b/>
          <w:sz w:val="24"/>
          <w:szCs w:val="20"/>
          <w:lang w:eastAsia="ru-RU"/>
        </w:rPr>
        <w:t>При аналізі ЕКГ визначається :</w:t>
      </w:r>
    </w:p>
    <w:p w:rsidR="00C24458" w:rsidRPr="00352FB6" w:rsidRDefault="00C24458" w:rsidP="00352FB6">
      <w:pPr>
        <w:numPr>
          <w:ilvl w:val="0"/>
          <w:numId w:val="15"/>
        </w:numPr>
        <w:spacing w:after="0" w:line="240" w:lineRule="auto"/>
        <w:ind w:firstLine="567"/>
        <w:jc w:val="both"/>
        <w:rPr>
          <w:rFonts w:ascii="Times New Roman" w:hAnsi="Times New Roman"/>
          <w:sz w:val="24"/>
          <w:szCs w:val="24"/>
          <w:lang w:eastAsia="ru-RU"/>
        </w:rPr>
      </w:pPr>
      <w:r w:rsidRPr="00352FB6">
        <w:rPr>
          <w:rFonts w:ascii="Times New Roman" w:hAnsi="Times New Roman"/>
          <w:i/>
          <w:sz w:val="24"/>
          <w:szCs w:val="24"/>
          <w:lang w:eastAsia="ru-RU"/>
        </w:rPr>
        <w:t>Правильність серцевого ритму</w:t>
      </w:r>
      <w:r w:rsidRPr="00352FB6">
        <w:rPr>
          <w:rFonts w:ascii="Times New Roman" w:hAnsi="Times New Roman"/>
          <w:sz w:val="24"/>
          <w:szCs w:val="24"/>
          <w:lang w:eastAsia="ru-RU"/>
        </w:rPr>
        <w:t>. Оскільки в нормі водієм ритму є синусний вузол і збудження передсердь передує збудженню шлуночків, зубець Р повинен бути перед шлуночковим комплексом. Тривалість інтервалів R-R має бути однаковою.</w:t>
      </w:r>
    </w:p>
    <w:p w:rsidR="00C24458" w:rsidRPr="00352FB6" w:rsidRDefault="00C24458" w:rsidP="00352FB6">
      <w:pPr>
        <w:numPr>
          <w:ilvl w:val="0"/>
          <w:numId w:val="15"/>
        </w:numPr>
        <w:spacing w:after="0" w:line="240" w:lineRule="auto"/>
        <w:ind w:firstLine="567"/>
        <w:jc w:val="both"/>
        <w:rPr>
          <w:rFonts w:ascii="Times New Roman" w:hAnsi="Times New Roman"/>
          <w:sz w:val="24"/>
          <w:szCs w:val="24"/>
          <w:lang w:eastAsia="ru-RU"/>
        </w:rPr>
      </w:pPr>
      <w:r w:rsidRPr="00352FB6">
        <w:rPr>
          <w:rFonts w:ascii="Times New Roman" w:hAnsi="Times New Roman"/>
          <w:i/>
          <w:sz w:val="24"/>
          <w:szCs w:val="24"/>
          <w:lang w:eastAsia="ru-RU"/>
        </w:rPr>
        <w:t>Частота серцевого ритму</w:t>
      </w:r>
      <w:r w:rsidRPr="00352FB6">
        <w:rPr>
          <w:rFonts w:ascii="Times New Roman" w:hAnsi="Times New Roman"/>
          <w:sz w:val="24"/>
          <w:szCs w:val="24"/>
          <w:lang w:eastAsia="ru-RU"/>
        </w:rPr>
        <w:t>. Для цього слід визначити тривалість одного серцевого циклу (інтервал R-R) і обчислити, скільки таких циклів уміститься в одній хвилині. Для цього необхідно розділити 60 (число секунд у хвилині) на тривалість інтервалу R-R  в секундах. Якщо ритм серця правильний (інтервали  R-R   однакові), тоді отримана частка буде відповідати числу серцевих скорочень за хвилину. Для отримання тривалості інтервалу R-R в секундах необхідно помножи</w:t>
      </w:r>
      <w:r w:rsidRPr="00352FB6">
        <w:rPr>
          <w:rFonts w:ascii="Times New Roman" w:hAnsi="Times New Roman"/>
          <w:sz w:val="24"/>
          <w:szCs w:val="24"/>
          <w:lang w:eastAsia="ru-RU"/>
        </w:rPr>
        <w:softHyphen/>
        <w:t>ти число клітинок, які розташовані в середині одного R-R інтервалу, на її часовий еквівалент:</w:t>
      </w:r>
    </w:p>
    <w:p w:rsidR="00C24458" w:rsidRPr="00352FB6" w:rsidRDefault="00C24458" w:rsidP="00352FB6">
      <w:pPr>
        <w:widowControl w:val="0"/>
        <w:spacing w:before="60"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0.02 с — при запису зі швидкістю стрічки 50 мм/с,</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0,04 с — при запису зі швидкістю стрічки 25 мм/с.</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Наприклад, якщо в одному R-R інтервалі поміщаються 43 міліметрові клітинки (при записі ЕКГ з швидкістю 50 мм/с), тоді один серцевий цикл відбувається за 43*0.02=0,86 с. При цьому частота ритму становитиме 60:0.86=69.77=70 скорочень за хвилину</w:t>
      </w:r>
    </w:p>
    <w:p w:rsidR="00C24458" w:rsidRPr="00352FB6" w:rsidRDefault="00C24458" w:rsidP="00352FB6">
      <w:pPr>
        <w:numPr>
          <w:ilvl w:val="0"/>
          <w:numId w:val="15"/>
        </w:numPr>
        <w:spacing w:after="0" w:line="240" w:lineRule="auto"/>
        <w:ind w:firstLine="567"/>
        <w:jc w:val="both"/>
        <w:rPr>
          <w:rFonts w:ascii="Times New Roman" w:hAnsi="Times New Roman"/>
          <w:sz w:val="24"/>
          <w:szCs w:val="24"/>
          <w:lang w:eastAsia="ru-RU"/>
        </w:rPr>
      </w:pPr>
      <w:r w:rsidRPr="00352FB6">
        <w:rPr>
          <w:rFonts w:ascii="Times New Roman" w:hAnsi="Times New Roman"/>
          <w:i/>
          <w:sz w:val="24"/>
          <w:szCs w:val="24"/>
          <w:lang w:eastAsia="ru-RU"/>
        </w:rPr>
        <w:t>Вольтаж ЕКГ</w:t>
      </w:r>
      <w:r w:rsidRPr="00352FB6">
        <w:rPr>
          <w:rFonts w:ascii="Times New Roman" w:hAnsi="Times New Roman"/>
          <w:sz w:val="24"/>
          <w:szCs w:val="24"/>
          <w:lang w:eastAsia="ru-RU"/>
        </w:rPr>
        <w:t>. Вимірюють амплітуду зубців R у стандартних відведеннях. Якщо амплітуда найвищого зубця R у стандартних відведеннях не перевищує 5 мм, або сума амплітуд цих зубців в усіх трьох відведеннях менша 15 мм, то вольтаж ЕКГ вважається зниженим.</w:t>
      </w:r>
    </w:p>
    <w:p w:rsidR="00C24458" w:rsidRPr="00352FB6" w:rsidRDefault="00C24458" w:rsidP="00352FB6">
      <w:pPr>
        <w:numPr>
          <w:ilvl w:val="0"/>
          <w:numId w:val="15"/>
        </w:numPr>
        <w:spacing w:after="0" w:line="240" w:lineRule="auto"/>
        <w:ind w:firstLine="567"/>
        <w:jc w:val="both"/>
        <w:rPr>
          <w:rFonts w:ascii="Times New Roman" w:hAnsi="Times New Roman"/>
          <w:sz w:val="24"/>
          <w:szCs w:val="24"/>
          <w:lang w:eastAsia="ru-RU"/>
        </w:rPr>
      </w:pPr>
      <w:r w:rsidRPr="00352FB6">
        <w:rPr>
          <w:rFonts w:ascii="Times New Roman" w:hAnsi="Times New Roman"/>
          <w:i/>
          <w:sz w:val="24"/>
          <w:szCs w:val="24"/>
          <w:lang w:eastAsia="ru-RU"/>
        </w:rPr>
        <w:t>Проводиться вимірювання тривалості та величини окремих елементів ЕКГ</w:t>
      </w:r>
      <w:r w:rsidRPr="00352FB6">
        <w:rPr>
          <w:rFonts w:ascii="Times New Roman" w:hAnsi="Times New Roman"/>
          <w:sz w:val="24"/>
          <w:szCs w:val="24"/>
          <w:lang w:eastAsia="ru-RU"/>
        </w:rPr>
        <w:t>.</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Зубця Р, інтервалу Р-Q , комплексів  QRS ,  QRST . Вимірювання проводять у 11             стандартному відведенні. Визначають напрям зубців Р і Т, які можуть бути позитивними і негативними. Ретельно аналізують форму шлуночкового комплексу в усіх відведеннях. Відзначають ізоелектричність інтервалу S-T.</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5. </w:t>
      </w:r>
      <w:r w:rsidRPr="00352FB6">
        <w:rPr>
          <w:rFonts w:ascii="Times New Roman" w:hAnsi="Times New Roman"/>
          <w:i/>
          <w:sz w:val="24"/>
          <w:szCs w:val="24"/>
          <w:lang w:eastAsia="ru-RU"/>
        </w:rPr>
        <w:t>Визначення частоти  серцевих скорочень</w:t>
      </w:r>
      <w:r w:rsidRPr="00352FB6">
        <w:rPr>
          <w:rFonts w:ascii="Times New Roman" w:hAnsi="Times New Roman"/>
          <w:sz w:val="24"/>
          <w:szCs w:val="24"/>
          <w:lang w:eastAsia="ru-RU"/>
        </w:rPr>
        <w:t xml:space="preserve"> . </w:t>
      </w:r>
    </w:p>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 xml:space="preserve"> Результати занотуйте у таблицю.</w:t>
      </w:r>
    </w:p>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tabs>
          <w:tab w:val="center" w:pos="9214"/>
        </w:tabs>
        <w:spacing w:after="0" w:line="240" w:lineRule="auto"/>
        <w:ind w:firstLine="851"/>
        <w:jc w:val="both"/>
        <w:rPr>
          <w:rFonts w:ascii="Times New Roman" w:hAnsi="Times New Roman"/>
          <w:b/>
          <w:sz w:val="24"/>
          <w:szCs w:val="20"/>
          <w:u w:val="single"/>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 xml:space="preserve"> Питання для самопідготовки та контролю</w:t>
      </w:r>
    </w:p>
    <w:p w:rsidR="00C24458" w:rsidRPr="00352FB6" w:rsidRDefault="00C24458" w:rsidP="00352FB6">
      <w:pPr>
        <w:numPr>
          <w:ilvl w:val="0"/>
          <w:numId w:val="16"/>
        </w:numPr>
        <w:tabs>
          <w:tab w:val="center" w:pos="9214"/>
        </w:tabs>
        <w:spacing w:after="0" w:line="240" w:lineRule="auto"/>
        <w:ind w:hanging="927"/>
        <w:rPr>
          <w:rFonts w:ascii="Times New Roman" w:hAnsi="Times New Roman"/>
          <w:sz w:val="24"/>
          <w:szCs w:val="20"/>
          <w:lang w:eastAsia="ru-RU"/>
        </w:rPr>
      </w:pPr>
      <w:r w:rsidRPr="00352FB6">
        <w:rPr>
          <w:rFonts w:ascii="Times New Roman" w:hAnsi="Times New Roman"/>
          <w:sz w:val="24"/>
          <w:szCs w:val="20"/>
          <w:lang w:eastAsia="ru-RU"/>
        </w:rPr>
        <w:t>На чому основана електрокардіографія?</w:t>
      </w:r>
    </w:p>
    <w:p w:rsidR="00C24458" w:rsidRPr="00352FB6" w:rsidRDefault="00C24458" w:rsidP="00352FB6">
      <w:pPr>
        <w:numPr>
          <w:ilvl w:val="0"/>
          <w:numId w:val="16"/>
        </w:numPr>
        <w:tabs>
          <w:tab w:val="center" w:pos="9214"/>
        </w:tabs>
        <w:spacing w:after="0" w:line="240" w:lineRule="auto"/>
        <w:ind w:hanging="927"/>
        <w:rPr>
          <w:rFonts w:ascii="Times New Roman" w:hAnsi="Times New Roman"/>
          <w:sz w:val="24"/>
          <w:szCs w:val="20"/>
          <w:lang w:eastAsia="ru-RU"/>
        </w:rPr>
      </w:pPr>
      <w:r w:rsidRPr="00352FB6">
        <w:rPr>
          <w:rFonts w:ascii="Times New Roman" w:hAnsi="Times New Roman"/>
          <w:sz w:val="24"/>
          <w:szCs w:val="20"/>
          <w:lang w:eastAsia="ru-RU"/>
        </w:rPr>
        <w:t>Який поряд проведення аналізу ЕКГ?</w:t>
      </w:r>
    </w:p>
    <w:p w:rsidR="00C24458" w:rsidRPr="00352FB6" w:rsidRDefault="00C24458" w:rsidP="00352FB6">
      <w:pPr>
        <w:numPr>
          <w:ilvl w:val="0"/>
          <w:numId w:val="16"/>
        </w:numPr>
        <w:tabs>
          <w:tab w:val="center" w:pos="9214"/>
        </w:tabs>
        <w:spacing w:after="0" w:line="240" w:lineRule="auto"/>
        <w:ind w:hanging="927"/>
        <w:rPr>
          <w:rFonts w:ascii="Times New Roman" w:hAnsi="Times New Roman"/>
          <w:sz w:val="24"/>
          <w:szCs w:val="20"/>
          <w:lang w:eastAsia="ru-RU"/>
        </w:rPr>
      </w:pPr>
      <w:r w:rsidRPr="00352FB6">
        <w:rPr>
          <w:rFonts w:ascii="Times New Roman" w:hAnsi="Times New Roman"/>
          <w:sz w:val="24"/>
          <w:szCs w:val="20"/>
          <w:lang w:eastAsia="ru-RU"/>
        </w:rPr>
        <w:t>Які відведення застосовують при проведенні електрокардіографії?</w:t>
      </w:r>
    </w:p>
    <w:p w:rsidR="00C24458" w:rsidRPr="00352FB6" w:rsidRDefault="00C24458" w:rsidP="00352FB6">
      <w:pPr>
        <w:numPr>
          <w:ilvl w:val="0"/>
          <w:numId w:val="16"/>
        </w:numPr>
        <w:tabs>
          <w:tab w:val="center" w:pos="9214"/>
        </w:tabs>
        <w:spacing w:after="0" w:line="240" w:lineRule="auto"/>
        <w:ind w:hanging="927"/>
        <w:rPr>
          <w:rFonts w:ascii="Times New Roman" w:hAnsi="Times New Roman"/>
          <w:sz w:val="24"/>
          <w:szCs w:val="20"/>
          <w:lang w:eastAsia="ru-RU"/>
        </w:rPr>
      </w:pPr>
      <w:r w:rsidRPr="00352FB6">
        <w:rPr>
          <w:rFonts w:ascii="Times New Roman" w:hAnsi="Times New Roman"/>
          <w:sz w:val="24"/>
          <w:szCs w:val="20"/>
          <w:lang w:eastAsia="ru-RU"/>
        </w:rPr>
        <w:t>Які зміни у серці відображають зубці Р, R, S, T?</w:t>
      </w:r>
    </w:p>
    <w:p w:rsidR="00C24458" w:rsidRPr="00352FB6" w:rsidRDefault="00C24458" w:rsidP="00352FB6">
      <w:pPr>
        <w:numPr>
          <w:ilvl w:val="0"/>
          <w:numId w:val="16"/>
        </w:numPr>
        <w:tabs>
          <w:tab w:val="center" w:pos="9214"/>
        </w:tabs>
        <w:spacing w:after="0" w:line="240" w:lineRule="auto"/>
        <w:ind w:hanging="927"/>
        <w:rPr>
          <w:rFonts w:ascii="Times New Roman" w:hAnsi="Times New Roman"/>
          <w:sz w:val="24"/>
          <w:szCs w:val="20"/>
          <w:lang w:eastAsia="ru-RU"/>
        </w:rPr>
      </w:pPr>
      <w:r w:rsidRPr="00352FB6">
        <w:rPr>
          <w:rFonts w:ascii="Times New Roman" w:hAnsi="Times New Roman"/>
          <w:sz w:val="24"/>
          <w:szCs w:val="20"/>
          <w:lang w:eastAsia="ru-RU"/>
        </w:rPr>
        <w:t>Які фази серцевого циклу?</w:t>
      </w:r>
    </w:p>
    <w:p w:rsidR="00C24458" w:rsidRPr="00352FB6" w:rsidRDefault="00C24458" w:rsidP="00352FB6">
      <w:pPr>
        <w:numPr>
          <w:ilvl w:val="0"/>
          <w:numId w:val="16"/>
        </w:numPr>
        <w:tabs>
          <w:tab w:val="center" w:pos="9214"/>
        </w:tabs>
        <w:spacing w:after="0" w:line="240" w:lineRule="auto"/>
        <w:ind w:hanging="927"/>
        <w:rPr>
          <w:rFonts w:ascii="Times New Roman" w:hAnsi="Times New Roman"/>
          <w:sz w:val="24"/>
          <w:szCs w:val="20"/>
          <w:lang w:eastAsia="ru-RU"/>
        </w:rPr>
      </w:pPr>
      <w:r w:rsidRPr="00352FB6">
        <w:rPr>
          <w:rFonts w:ascii="Times New Roman" w:hAnsi="Times New Roman"/>
          <w:sz w:val="24"/>
          <w:szCs w:val="20"/>
          <w:lang w:eastAsia="ru-RU"/>
        </w:rPr>
        <w:t>Механічні та звукові прояви серцевої діяльності</w:t>
      </w:r>
    </w:p>
    <w:p w:rsidR="00C24458" w:rsidRPr="00352FB6" w:rsidRDefault="00C24458" w:rsidP="00352FB6">
      <w:pPr>
        <w:numPr>
          <w:ilvl w:val="0"/>
          <w:numId w:val="16"/>
        </w:numPr>
        <w:tabs>
          <w:tab w:val="center" w:pos="9214"/>
        </w:tabs>
        <w:spacing w:after="0" w:line="240" w:lineRule="auto"/>
        <w:ind w:hanging="927"/>
        <w:rPr>
          <w:rFonts w:ascii="Times New Roman" w:hAnsi="Times New Roman"/>
          <w:sz w:val="24"/>
          <w:szCs w:val="20"/>
          <w:lang w:eastAsia="ru-RU"/>
        </w:rPr>
      </w:pPr>
      <w:r w:rsidRPr="00352FB6">
        <w:rPr>
          <w:rFonts w:ascii="Times New Roman" w:hAnsi="Times New Roman"/>
          <w:sz w:val="24"/>
          <w:szCs w:val="20"/>
          <w:lang w:eastAsia="ru-RU"/>
        </w:rPr>
        <w:t>У хворого знайшли уповільнення атріовентрикулярної провідності. Як це встановили?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i/>
          <w:sz w:val="24"/>
          <w:szCs w:val="24"/>
          <w:lang w:eastAsia="ru-RU"/>
        </w:rPr>
        <w:t>Таблиця 4.</w:t>
      </w:r>
      <w:r w:rsidRPr="00352FB6">
        <w:rPr>
          <w:rFonts w:ascii="Times New Roman" w:hAnsi="Times New Roman"/>
          <w:sz w:val="24"/>
          <w:szCs w:val="24"/>
          <w:lang w:eastAsia="ru-RU"/>
        </w:rPr>
        <w:t xml:space="preserve">  Результати аналізу ЕЕГ у різних відведеннях.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91"/>
        <w:gridCol w:w="2167"/>
        <w:gridCol w:w="2167"/>
        <w:gridCol w:w="2092"/>
      </w:tblGrid>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Компоненти ЕКГ</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1 відведення</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11 відведення</w:t>
            </w: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111  відведення</w:t>
            </w: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P</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Q</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R</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T</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P-Q</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QRS</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Q-T</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Належна систола</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СП</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Фактична систола</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R-R</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2091"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ЧСС</w:t>
            </w: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167"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2092"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bl>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center"/>
        <w:rPr>
          <w:rFonts w:ascii="Times New Roman" w:hAnsi="Times New Roman"/>
          <w:sz w:val="24"/>
          <w:szCs w:val="20"/>
          <w:lang w:eastAsia="ru-RU"/>
        </w:rPr>
      </w:pPr>
      <w:r w:rsidRPr="00352FB6">
        <w:rPr>
          <w:rFonts w:ascii="Times New Roman" w:hAnsi="Times New Roman"/>
          <w:sz w:val="24"/>
          <w:szCs w:val="20"/>
          <w:lang w:eastAsia="ru-RU"/>
        </w:rPr>
        <w:t>Лабораторна робота №</w:t>
      </w:r>
      <w:r>
        <w:rPr>
          <w:rFonts w:ascii="Times New Roman" w:hAnsi="Times New Roman"/>
          <w:sz w:val="24"/>
          <w:szCs w:val="20"/>
          <w:lang w:eastAsia="ru-RU"/>
        </w:rPr>
        <w:t>6</w:t>
      </w:r>
    </w:p>
    <w:p w:rsidR="00C24458" w:rsidRPr="00352FB6" w:rsidRDefault="00C24458" w:rsidP="00352FB6">
      <w:pPr>
        <w:tabs>
          <w:tab w:val="center" w:pos="9214"/>
        </w:tabs>
        <w:spacing w:after="0" w:line="240" w:lineRule="auto"/>
        <w:ind w:firstLine="567"/>
        <w:jc w:val="center"/>
        <w:rPr>
          <w:rFonts w:ascii="Times New Roman" w:hAnsi="Times New Roman"/>
          <w:b/>
          <w:i/>
          <w:sz w:val="24"/>
          <w:szCs w:val="20"/>
          <w:lang w:eastAsia="ru-RU"/>
        </w:rPr>
      </w:pPr>
      <w:r w:rsidRPr="00352FB6">
        <w:rPr>
          <w:rFonts w:ascii="Times New Roman" w:hAnsi="Times New Roman"/>
          <w:b/>
          <w:i/>
          <w:sz w:val="24"/>
          <w:szCs w:val="20"/>
          <w:lang w:eastAsia="ru-RU"/>
        </w:rPr>
        <w:t>ВИМІРЮВАННЯ КРОВЯНОГО ТИСКУ У ЛЮДИНИ.</w:t>
      </w:r>
    </w:p>
    <w:p w:rsidR="00C24458" w:rsidRPr="00352FB6" w:rsidRDefault="00C24458" w:rsidP="00352FB6">
      <w:pPr>
        <w:tabs>
          <w:tab w:val="center" w:pos="9214"/>
        </w:tabs>
        <w:spacing w:after="0" w:line="240" w:lineRule="auto"/>
        <w:ind w:firstLine="567"/>
        <w:jc w:val="center"/>
        <w:rPr>
          <w:rFonts w:ascii="Times New Roman" w:hAnsi="Times New Roman"/>
          <w:sz w:val="24"/>
          <w:szCs w:val="20"/>
          <w:lang w:eastAsia="ru-RU"/>
        </w:rPr>
      </w:pPr>
      <w:r w:rsidRPr="00352FB6">
        <w:rPr>
          <w:rFonts w:ascii="Times New Roman" w:hAnsi="Times New Roman"/>
          <w:b/>
          <w:sz w:val="24"/>
          <w:szCs w:val="20"/>
          <w:u w:val="single"/>
          <w:lang w:eastAsia="ru-RU"/>
        </w:rPr>
        <w:t xml:space="preserve">Мета </w:t>
      </w:r>
      <w:r w:rsidRPr="00352FB6">
        <w:rPr>
          <w:rFonts w:ascii="Times New Roman" w:hAnsi="Times New Roman"/>
          <w:sz w:val="24"/>
          <w:szCs w:val="20"/>
          <w:lang w:eastAsia="ru-RU"/>
        </w:rPr>
        <w:t xml:space="preserve">Засвоїти методику вимірювання тиску крові у людини за способом Короткова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Прилади та матеріали. </w:t>
      </w:r>
      <w:r w:rsidRPr="00352FB6">
        <w:rPr>
          <w:rFonts w:ascii="Times New Roman" w:hAnsi="Times New Roman"/>
          <w:sz w:val="24"/>
          <w:szCs w:val="20"/>
          <w:lang w:eastAsia="ru-RU"/>
        </w:rPr>
        <w:t>Сфігмоманометр, фонендоскоп.</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Об’єкт дослідження </w:t>
      </w:r>
      <w:r w:rsidRPr="00352FB6">
        <w:rPr>
          <w:rFonts w:ascii="Times New Roman" w:hAnsi="Times New Roman"/>
          <w:sz w:val="24"/>
          <w:szCs w:val="20"/>
          <w:lang w:eastAsia="ru-RU"/>
        </w:rPr>
        <w:t xml:space="preserve">Людина.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Питання для теоретичної підготовки</w:t>
      </w:r>
      <w:r w:rsidRPr="00352FB6">
        <w:rPr>
          <w:rFonts w:ascii="Times New Roman" w:hAnsi="Times New Roman"/>
          <w:sz w:val="24"/>
          <w:szCs w:val="20"/>
          <w:lang w:eastAsia="ru-RU"/>
        </w:rPr>
        <w:t xml:space="preserve"> Функціональна структура різних ділянок судинного русла. Судини амортизаційні, резистенні, обмінні, емкісні, шунтуючі. Зміна опору, тиску крові і швидкості кровотоку в різних ділянках судинного русла. Крива артеріального тиску: хвилі 1-го, 2-го і 3-го порядків. Фактори, що зумовлюють величину кров’яного тиску.</w:t>
      </w: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Завдання 1 </w:t>
      </w:r>
      <w:r w:rsidRPr="00352FB6">
        <w:rPr>
          <w:rFonts w:ascii="Times New Roman" w:hAnsi="Times New Roman"/>
          <w:sz w:val="24"/>
          <w:szCs w:val="20"/>
          <w:lang w:eastAsia="ru-RU"/>
        </w:rPr>
        <w:t xml:space="preserve">Аускультативний метод вимірювання артеріального тиску крові (за способом Короткова)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Для вимірювання кров’яного тиску у людини  використовується сфігмоманометр (тонометр). Основними частинами його є порожниста гумова манжета, нагнітальна гумова груша і пружинний (або ртутний) манометр. Усі частки приладу з’єднані герметично. Додається фонендоскоп. </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Досліджуваний сідає боком до столу, руку вільно кладе на стіл долонею вверх. На оголене плече щільно (однак, щоб не стискувала тканини) накладають манжетку сфігмоманометра. На гумовій груші закривають гвинтовий  клапан. В  ліктьовій ямці знаходять пульсуючу плечову артерію, на яку ставлять фонендоскоп. Грушею в манжетку нагнітають повітря до зникнення пульсу, потім ще нагнітають повітря створюючи тиск явно вище максимального (на 20-30 мм рт. ст,).</w:t>
      </w:r>
    </w:p>
    <w:p w:rsidR="00C24458" w:rsidRPr="00352FB6" w:rsidRDefault="00C24458" w:rsidP="00352FB6">
      <w:pPr>
        <w:widowControl w:val="0"/>
        <w:spacing w:before="60" w:after="0" w:line="256" w:lineRule="auto"/>
        <w:ind w:firstLine="567"/>
        <w:jc w:val="both"/>
        <w:rPr>
          <w:rFonts w:ascii="Times New Roman" w:hAnsi="Times New Roman"/>
          <w:i/>
          <w:sz w:val="24"/>
          <w:szCs w:val="24"/>
          <w:lang w:eastAsia="ru-RU"/>
        </w:rPr>
      </w:pPr>
      <w:r w:rsidRPr="00352FB6">
        <w:rPr>
          <w:rFonts w:ascii="Times New Roman" w:hAnsi="Times New Roman"/>
          <w:sz w:val="24"/>
          <w:szCs w:val="24"/>
          <w:lang w:eastAsia="ru-RU"/>
        </w:rPr>
        <w:t xml:space="preserve">Легенько привідкривають гвинтовий кран і випускають повітря з манжетки. Відмічають появу тонів Короткова, які прослухуються в ритмі серцевих скорочень. Величина тиску в манжетці в момент появи тонів відповідає </w:t>
      </w:r>
      <w:r w:rsidRPr="00352FB6">
        <w:rPr>
          <w:rFonts w:ascii="Times New Roman" w:hAnsi="Times New Roman"/>
          <w:i/>
          <w:sz w:val="24"/>
          <w:szCs w:val="24"/>
          <w:lang w:eastAsia="ru-RU"/>
        </w:rPr>
        <w:t>систолічному тиску.</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Продовжуючи прослуховування тонів, спостерігають за подальшим зникненням тонів. Момент зникнення тону  відповідає </w:t>
      </w:r>
      <w:r w:rsidRPr="00352FB6">
        <w:rPr>
          <w:rFonts w:ascii="Times New Roman" w:hAnsi="Times New Roman"/>
          <w:i/>
          <w:sz w:val="24"/>
          <w:szCs w:val="24"/>
          <w:lang w:eastAsia="ru-RU"/>
        </w:rPr>
        <w:t>діастолічному тиску</w:t>
      </w:r>
      <w:r w:rsidRPr="00352FB6">
        <w:rPr>
          <w:rFonts w:ascii="Times New Roman" w:hAnsi="Times New Roman"/>
          <w:sz w:val="24"/>
          <w:szCs w:val="24"/>
          <w:lang w:eastAsia="ru-RU"/>
        </w:rPr>
        <w:t xml:space="preserve"> крові.</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Повторюють визначення.  Вимірювання тиску не слід робити довше одної хвилини, тому що тривале стиснення судин призводить до збільшення об’єму дистальної частини кінцівки і кровообіг у ній порушується.</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При вимірюванні тиску крові визначають такі величини: </w:t>
      </w:r>
    </w:p>
    <w:p w:rsidR="00C24458" w:rsidRPr="00352FB6" w:rsidRDefault="00C24458" w:rsidP="00352FB6">
      <w:pPr>
        <w:widowControl w:val="0"/>
        <w:numPr>
          <w:ilvl w:val="0"/>
          <w:numId w:val="17"/>
        </w:numPr>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Максимальний (систолічний ) тиск.</w:t>
      </w:r>
    </w:p>
    <w:p w:rsidR="00C24458" w:rsidRPr="00352FB6" w:rsidRDefault="00C24458" w:rsidP="00352FB6">
      <w:pPr>
        <w:widowControl w:val="0"/>
        <w:numPr>
          <w:ilvl w:val="0"/>
          <w:numId w:val="17"/>
        </w:numPr>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Мінімальний (діастоличний ) тиск.</w:t>
      </w:r>
    </w:p>
    <w:p w:rsidR="00C24458" w:rsidRPr="00352FB6" w:rsidRDefault="00C24458" w:rsidP="00352FB6">
      <w:pPr>
        <w:widowControl w:val="0"/>
        <w:numPr>
          <w:ilvl w:val="0"/>
          <w:numId w:val="17"/>
        </w:numPr>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Пульсовий тиск – визначається за різницею між систолічним і диастоличним тиском.</w:t>
      </w:r>
    </w:p>
    <w:p w:rsidR="00C24458" w:rsidRPr="00352FB6" w:rsidRDefault="00C24458" w:rsidP="00352FB6">
      <w:pPr>
        <w:widowControl w:val="0"/>
        <w:numPr>
          <w:ilvl w:val="0"/>
          <w:numId w:val="17"/>
        </w:numPr>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Середній тиск – для визначення його підсумовується величина діастоличного тиску і 1/2 (для центральних артерій)  або 1/3 (для периферичних артерій) пульсового тиску.  </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Нормальними величинами артеріального тиску крові для осіб молодого віку вважають 110-120 мм рт. ст. – максимальний і 70-80 мм рт. ст. – мінімальний тиск. З віком тиск крові дещо зростає. Належні величини тиску для різних вікових груп можна визначити за формулами  Волинського:</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Систолічний тиск = 102 мм рт. ст. + (0,6 </w:t>
      </w:r>
      <w:r w:rsidRPr="00352FB6">
        <w:rPr>
          <w:rFonts w:ascii="Times New Roman" w:hAnsi="Times New Roman"/>
          <w:sz w:val="24"/>
          <w:szCs w:val="24"/>
          <w:lang w:eastAsia="ru-RU"/>
        </w:rPr>
        <w:sym w:font="Symbol" w:char="F0B4"/>
      </w:r>
      <w:r w:rsidRPr="00352FB6">
        <w:rPr>
          <w:rFonts w:ascii="Times New Roman" w:hAnsi="Times New Roman"/>
          <w:sz w:val="24"/>
          <w:szCs w:val="24"/>
          <w:lang w:eastAsia="ru-RU"/>
        </w:rPr>
        <w:t xml:space="preserve"> вік).</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Діастоличний тиск = 63 мм рт. ст. + (0,4 </w:t>
      </w:r>
      <w:r w:rsidRPr="00352FB6">
        <w:rPr>
          <w:rFonts w:ascii="Times New Roman" w:hAnsi="Times New Roman"/>
          <w:sz w:val="24"/>
          <w:szCs w:val="24"/>
          <w:lang w:eastAsia="ru-RU"/>
        </w:rPr>
        <w:sym w:font="Symbol" w:char="F0B4"/>
      </w:r>
      <w:r w:rsidRPr="00352FB6">
        <w:rPr>
          <w:rFonts w:ascii="Times New Roman" w:hAnsi="Times New Roman"/>
          <w:sz w:val="24"/>
          <w:szCs w:val="24"/>
          <w:lang w:eastAsia="ru-RU"/>
        </w:rPr>
        <w:t xml:space="preserve">  вік). </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Нижню межу “норми” систолічного тиску можна визначити за формулою: </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для чоловіків – 65 мм рт. ст. + вік;</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для жінок – 55 мм рт. ст. + вік.</w:t>
      </w: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p>
    <w:p w:rsidR="00C24458" w:rsidRPr="00352FB6" w:rsidRDefault="00C24458" w:rsidP="00352FB6">
      <w:pPr>
        <w:widowControl w:val="0"/>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r w:rsidRPr="00352FB6">
        <w:rPr>
          <w:rFonts w:ascii="Times New Roman" w:hAnsi="Times New Roman"/>
          <w:b/>
          <w:sz w:val="24"/>
          <w:szCs w:val="24"/>
          <w:u w:val="single"/>
          <w:lang w:eastAsia="ru-RU"/>
        </w:rPr>
        <w:t xml:space="preserve">Завдання 2  </w:t>
      </w:r>
      <w:r w:rsidRPr="00352FB6">
        <w:rPr>
          <w:rFonts w:ascii="Times New Roman" w:hAnsi="Times New Roman"/>
          <w:sz w:val="24"/>
          <w:szCs w:val="24"/>
          <w:lang w:eastAsia="ru-RU"/>
        </w:rPr>
        <w:t>Вимірювання тиску крові при різних функціональних станах організму.</w:t>
      </w:r>
    </w:p>
    <w:p w:rsidR="00C24458" w:rsidRPr="00352FB6" w:rsidRDefault="00C24458" w:rsidP="00352FB6">
      <w:pPr>
        <w:widowControl w:val="0"/>
        <w:tabs>
          <w:tab w:val="left" w:pos="258"/>
        </w:tabs>
        <w:spacing w:after="0" w:line="256"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ab/>
        <w:t xml:space="preserve">        Виміряти артеріальний тиск за способом Короткова у досліджуваного:</w:t>
      </w:r>
    </w:p>
    <w:p w:rsidR="00C24458" w:rsidRPr="00352FB6" w:rsidRDefault="00C24458" w:rsidP="00352FB6">
      <w:pPr>
        <w:numPr>
          <w:ilvl w:val="0"/>
          <w:numId w:val="18"/>
        </w:num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на правій та лівій руці (отримані результати порівняти між собою);</w:t>
      </w:r>
    </w:p>
    <w:p w:rsidR="00C24458" w:rsidRPr="00352FB6" w:rsidRDefault="00C24458" w:rsidP="00352FB6">
      <w:pPr>
        <w:numPr>
          <w:ilvl w:val="0"/>
          <w:numId w:val="18"/>
        </w:num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у положенні лежачі;</w:t>
      </w:r>
    </w:p>
    <w:p w:rsidR="00C24458" w:rsidRPr="00352FB6" w:rsidRDefault="00C24458" w:rsidP="00352FB6">
      <w:pPr>
        <w:numPr>
          <w:ilvl w:val="0"/>
          <w:numId w:val="18"/>
        </w:num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у положенні стоячи;</w:t>
      </w:r>
    </w:p>
    <w:p w:rsidR="00C24458" w:rsidRPr="00352FB6" w:rsidRDefault="00C24458" w:rsidP="00352FB6">
      <w:pPr>
        <w:numPr>
          <w:ilvl w:val="0"/>
          <w:numId w:val="18"/>
        </w:num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після фізичного навантаження.</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Вимірювання  артеріального тиску у досліджуваного  при різних положеннях проводять не знімаючи з плеча манжетку, а лише роз’єднавши її з манометром.</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Пропонують таке фізичне навантаження: 15-20 присідань або біг на місці протягом 1 хв. Одразу ж після цього швидко приєднують манжетку до манометра і вимірюють кров’яний тиск при вертикальному положенні досліджуваного. Повторне вимірювання слід зробити через 1-3 хв., після фізичного навантаження.</w:t>
      </w: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Записати одержані в усіх випадках величини максимального і мінімального тиску, обчислити пульсовий та середній тиск (табл. 5).</w:t>
      </w:r>
    </w:p>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 xml:space="preserve">  </w:t>
      </w:r>
      <w:r w:rsidRPr="00352FB6">
        <w:rPr>
          <w:rFonts w:ascii="Times New Roman" w:hAnsi="Times New Roman"/>
          <w:i/>
          <w:sz w:val="24"/>
          <w:szCs w:val="24"/>
          <w:lang w:eastAsia="ru-RU"/>
        </w:rPr>
        <w:t>Таблиця 5</w:t>
      </w:r>
      <w:r w:rsidRPr="00352FB6">
        <w:rPr>
          <w:rFonts w:ascii="Times New Roman" w:hAnsi="Times New Roman"/>
          <w:sz w:val="24"/>
          <w:szCs w:val="24"/>
          <w:lang w:eastAsia="ru-RU"/>
        </w:rPr>
        <w:t>. Результати вимірювання  показників АТ .</w:t>
      </w:r>
    </w:p>
    <w:tbl>
      <w:tblPr>
        <w:tblW w:w="0" w:type="auto"/>
        <w:tblInd w:w="720" w:type="dxa"/>
        <w:tblBorders>
          <w:top w:val="single" w:sz="4" w:space="0" w:color="auto"/>
          <w:left w:val="single" w:sz="4" w:space="0" w:color="auto"/>
          <w:bottom w:val="single" w:sz="4" w:space="0" w:color="auto"/>
          <w:right w:val="single" w:sz="4" w:space="0" w:color="auto"/>
        </w:tblBorders>
        <w:tblLayout w:type="fixed"/>
        <w:tblLook w:val="0000"/>
      </w:tblPr>
      <w:tblGrid>
        <w:gridCol w:w="1846"/>
        <w:gridCol w:w="1760"/>
        <w:gridCol w:w="1760"/>
        <w:gridCol w:w="1760"/>
        <w:gridCol w:w="1760"/>
      </w:tblGrid>
      <w:tr w:rsidR="00C24458" w:rsidRPr="00B46D92" w:rsidTr="00352FB6">
        <w:trPr>
          <w:cantSplit/>
        </w:trPr>
        <w:tc>
          <w:tcPr>
            <w:tcW w:w="1846" w:type="dxa"/>
            <w:vMerge w:val="restart"/>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Стан досліджуваного</w:t>
            </w:r>
          </w:p>
        </w:tc>
        <w:tc>
          <w:tcPr>
            <w:tcW w:w="7040" w:type="dxa"/>
            <w:gridSpan w:val="4"/>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Кров’яний тиск, мм рт. ст.</w:t>
            </w:r>
          </w:p>
        </w:tc>
      </w:tr>
      <w:tr w:rsidR="00C24458" w:rsidRPr="00B46D92" w:rsidTr="00352FB6">
        <w:trPr>
          <w:cantSplit/>
        </w:trPr>
        <w:tc>
          <w:tcPr>
            <w:tcW w:w="1846" w:type="dxa"/>
            <w:vMerge/>
            <w:tcBorders>
              <w:top w:val="single" w:sz="4" w:space="0" w:color="auto"/>
              <w:bottom w:val="single" w:sz="4" w:space="0" w:color="auto"/>
              <w:right w:val="single" w:sz="4" w:space="0" w:color="auto"/>
            </w:tcBorders>
            <w:vAlign w:val="center"/>
          </w:tcPr>
          <w:p w:rsidR="00C24458" w:rsidRPr="00352FB6" w:rsidRDefault="00C24458" w:rsidP="00352FB6">
            <w:pPr>
              <w:spacing w:after="0" w:line="240" w:lineRule="auto"/>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мінімальний</w:t>
            </w: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максимальний</w:t>
            </w: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пульсовий</w:t>
            </w:r>
          </w:p>
        </w:tc>
        <w:tc>
          <w:tcPr>
            <w:tcW w:w="1760"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середній</w:t>
            </w:r>
          </w:p>
        </w:tc>
      </w:tr>
      <w:tr w:rsidR="00C24458" w:rsidRPr="00B46D92" w:rsidTr="00352FB6">
        <w:tc>
          <w:tcPr>
            <w:tcW w:w="1846"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r w:rsidRPr="00352FB6">
              <w:rPr>
                <w:rFonts w:ascii="Times New Roman" w:hAnsi="Times New Roman"/>
                <w:sz w:val="24"/>
                <w:szCs w:val="24"/>
                <w:lang w:eastAsia="ru-RU"/>
              </w:rPr>
              <w:t>У спокої</w:t>
            </w: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1846"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У положенні лежачи</w:t>
            </w: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1846"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У положенні стоячи</w:t>
            </w: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1846"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Одразу після фізичного навантаження</w:t>
            </w: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r w:rsidR="00C24458" w:rsidRPr="00B46D92" w:rsidTr="00352FB6">
        <w:tc>
          <w:tcPr>
            <w:tcW w:w="1846" w:type="dxa"/>
            <w:tcBorders>
              <w:top w:val="single" w:sz="4" w:space="0" w:color="auto"/>
              <w:bottom w:val="single" w:sz="4" w:space="0" w:color="auto"/>
              <w:right w:val="single" w:sz="4" w:space="0" w:color="auto"/>
            </w:tcBorders>
          </w:tcPr>
          <w:p w:rsidR="00C24458" w:rsidRPr="00352FB6" w:rsidRDefault="00C24458" w:rsidP="00352FB6">
            <w:pPr>
              <w:spacing w:after="0" w:line="240" w:lineRule="auto"/>
              <w:jc w:val="both"/>
              <w:rPr>
                <w:rFonts w:ascii="Times New Roman" w:hAnsi="Times New Roman"/>
                <w:sz w:val="24"/>
                <w:szCs w:val="24"/>
                <w:lang w:eastAsia="ru-RU"/>
              </w:rPr>
            </w:pPr>
            <w:r w:rsidRPr="00352FB6">
              <w:rPr>
                <w:rFonts w:ascii="Times New Roman" w:hAnsi="Times New Roman"/>
                <w:sz w:val="24"/>
                <w:szCs w:val="24"/>
                <w:lang w:eastAsia="ru-RU"/>
              </w:rPr>
              <w:t>Через 1-3 хвилини</w:t>
            </w: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c>
          <w:tcPr>
            <w:tcW w:w="1760" w:type="dxa"/>
            <w:tcBorders>
              <w:top w:val="single" w:sz="4" w:space="0" w:color="auto"/>
              <w:left w:val="single" w:sz="4" w:space="0" w:color="auto"/>
              <w:bottom w:val="single" w:sz="4" w:space="0" w:color="auto"/>
            </w:tcBorders>
          </w:tcPr>
          <w:p w:rsidR="00C24458" w:rsidRPr="00352FB6" w:rsidRDefault="00C24458" w:rsidP="00352FB6">
            <w:pPr>
              <w:spacing w:after="0" w:line="240" w:lineRule="auto"/>
              <w:ind w:firstLine="567"/>
              <w:jc w:val="both"/>
              <w:rPr>
                <w:rFonts w:ascii="Times New Roman" w:hAnsi="Times New Roman"/>
                <w:sz w:val="24"/>
                <w:szCs w:val="24"/>
                <w:lang w:eastAsia="ru-RU"/>
              </w:rPr>
            </w:pPr>
          </w:p>
        </w:tc>
      </w:tr>
    </w:tbl>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spacing w:after="0" w:line="240" w:lineRule="auto"/>
        <w:ind w:firstLine="567"/>
        <w:jc w:val="both"/>
        <w:rPr>
          <w:rFonts w:ascii="Times New Roman" w:hAnsi="Times New Roman"/>
          <w:sz w:val="24"/>
          <w:szCs w:val="24"/>
          <w:lang w:eastAsia="ru-RU"/>
        </w:rPr>
      </w:pPr>
    </w:p>
    <w:p w:rsidR="00C24458" w:rsidRPr="00352FB6" w:rsidRDefault="00C24458" w:rsidP="00352FB6">
      <w:pPr>
        <w:tabs>
          <w:tab w:val="center" w:pos="9214"/>
        </w:tabs>
        <w:spacing w:after="0" w:line="240" w:lineRule="auto"/>
        <w:ind w:firstLine="567"/>
        <w:jc w:val="both"/>
        <w:rPr>
          <w:rFonts w:ascii="Times New Roman" w:hAnsi="Times New Roman"/>
          <w:b/>
          <w:sz w:val="24"/>
          <w:szCs w:val="20"/>
          <w:u w:val="single"/>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 xml:space="preserve"> Питання для самопідготовки та контролю</w:t>
      </w:r>
    </w:p>
    <w:p w:rsidR="00C24458" w:rsidRPr="00352FB6" w:rsidRDefault="00C24458" w:rsidP="00667D11">
      <w:pPr>
        <w:numPr>
          <w:ilvl w:val="0"/>
          <w:numId w:val="19"/>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Що таке максимальний, мінімальний, пульсовий, середній кров’яний тиск?</w:t>
      </w:r>
    </w:p>
    <w:p w:rsidR="00C24458" w:rsidRPr="00352FB6" w:rsidRDefault="00C24458" w:rsidP="00667D11">
      <w:pPr>
        <w:numPr>
          <w:ilvl w:val="0"/>
          <w:numId w:val="19"/>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Як виміряти артеріальний тиск за способом Короткова?</w:t>
      </w:r>
    </w:p>
    <w:p w:rsidR="00C24458" w:rsidRPr="00352FB6" w:rsidRDefault="00C24458" w:rsidP="00667D11">
      <w:pPr>
        <w:numPr>
          <w:ilvl w:val="0"/>
          <w:numId w:val="19"/>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Яким має бути систолічний, діастоличний і пульсовий тиск у здоровой людини 25 років?</w:t>
      </w:r>
    </w:p>
    <w:p w:rsidR="00C24458" w:rsidRPr="00352FB6" w:rsidRDefault="00C24458" w:rsidP="00667D11">
      <w:pPr>
        <w:numPr>
          <w:ilvl w:val="0"/>
          <w:numId w:val="19"/>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У який частині судинної системи відбувається різке падіння артеріального кров’яного тиску і чому?</w:t>
      </w:r>
    </w:p>
    <w:p w:rsidR="00C24458" w:rsidRPr="00352FB6" w:rsidRDefault="00C24458" w:rsidP="00667D11">
      <w:pPr>
        <w:numPr>
          <w:ilvl w:val="0"/>
          <w:numId w:val="19"/>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Які фактори впливають на рівень кров’яного тиску?</w:t>
      </w:r>
    </w:p>
    <w:p w:rsidR="00C24458" w:rsidRPr="00352FB6" w:rsidRDefault="00C24458" w:rsidP="00667D11">
      <w:pPr>
        <w:numPr>
          <w:ilvl w:val="0"/>
          <w:numId w:val="19"/>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Криві артеріального тиску: хвилі 1-го, 2-го і 3-го порядків.</w:t>
      </w:r>
    </w:p>
    <w:p w:rsidR="00C24458" w:rsidRPr="00352FB6" w:rsidRDefault="00C24458" w:rsidP="00667D11">
      <w:pPr>
        <w:numPr>
          <w:ilvl w:val="0"/>
          <w:numId w:val="19"/>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Вимірюють АТ трьома способами: 1. Вводять до судини голку, що поєднана з манометром (голка повернута отвором проти струму крові); 2. Теж саме, але голка повернута вістрям по струму крові; 3. По Короткову. У якому випадку величина тиску буде найбільшою, а у якому – найменьшою?</w:t>
      </w:r>
    </w:p>
    <w:p w:rsidR="00C24458" w:rsidRPr="00352FB6" w:rsidRDefault="00C24458" w:rsidP="00667D11">
      <w:pPr>
        <w:tabs>
          <w:tab w:val="center" w:pos="9214"/>
        </w:tabs>
        <w:spacing w:after="0" w:line="240" w:lineRule="auto"/>
        <w:ind w:hanging="780"/>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center"/>
        <w:rPr>
          <w:rFonts w:ascii="Times New Roman" w:hAnsi="Times New Roman"/>
          <w:sz w:val="24"/>
          <w:szCs w:val="20"/>
          <w:lang w:eastAsia="ru-RU"/>
        </w:rPr>
      </w:pPr>
      <w:r w:rsidRPr="00352FB6">
        <w:rPr>
          <w:rFonts w:ascii="Times New Roman" w:hAnsi="Times New Roman"/>
          <w:sz w:val="24"/>
          <w:szCs w:val="20"/>
          <w:lang w:eastAsia="ru-RU"/>
        </w:rPr>
        <w:t xml:space="preserve">Лабораторна робота № </w:t>
      </w:r>
      <w:r>
        <w:rPr>
          <w:rFonts w:ascii="Times New Roman" w:hAnsi="Times New Roman"/>
          <w:sz w:val="24"/>
          <w:szCs w:val="20"/>
          <w:lang w:eastAsia="ru-RU"/>
        </w:rPr>
        <w:t>7</w:t>
      </w:r>
      <w:r w:rsidRPr="00352FB6">
        <w:rPr>
          <w:rFonts w:ascii="Times New Roman" w:hAnsi="Times New Roman"/>
          <w:sz w:val="24"/>
          <w:szCs w:val="20"/>
          <w:lang w:eastAsia="ru-RU"/>
        </w:rPr>
        <w:t>.</w:t>
      </w:r>
    </w:p>
    <w:p w:rsidR="00C24458" w:rsidRPr="00352FB6" w:rsidRDefault="00C24458" w:rsidP="00352FB6">
      <w:pPr>
        <w:tabs>
          <w:tab w:val="center" w:pos="9214"/>
        </w:tabs>
        <w:spacing w:after="0" w:line="240" w:lineRule="auto"/>
        <w:ind w:firstLine="567"/>
        <w:jc w:val="center"/>
        <w:rPr>
          <w:rFonts w:ascii="Times New Roman" w:hAnsi="Times New Roman"/>
          <w:b/>
          <w:i/>
          <w:sz w:val="24"/>
          <w:szCs w:val="20"/>
          <w:lang w:eastAsia="ru-RU"/>
        </w:rPr>
      </w:pPr>
      <w:r w:rsidRPr="00352FB6">
        <w:rPr>
          <w:rFonts w:ascii="Times New Roman" w:hAnsi="Times New Roman"/>
          <w:b/>
          <w:i/>
          <w:sz w:val="24"/>
          <w:szCs w:val="20"/>
          <w:lang w:eastAsia="ru-RU"/>
        </w:rPr>
        <w:t>ВИЗНАЧЕННЯ ЧАСТОТИ ПУЛЬСУ І ШВИДКОСТІ КРОВОТОКУ.</w:t>
      </w:r>
    </w:p>
    <w:p w:rsidR="00C24458" w:rsidRPr="00352FB6" w:rsidRDefault="00C24458" w:rsidP="00352FB6">
      <w:pPr>
        <w:tabs>
          <w:tab w:val="center" w:pos="9214"/>
        </w:tabs>
        <w:spacing w:after="0" w:line="240" w:lineRule="auto"/>
        <w:ind w:firstLine="567"/>
        <w:jc w:val="both"/>
        <w:rPr>
          <w:rFonts w:ascii="Times New Roman" w:hAnsi="Times New Roman"/>
          <w:b/>
          <w:i/>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Мета  </w:t>
      </w:r>
      <w:r w:rsidRPr="00352FB6">
        <w:rPr>
          <w:rFonts w:ascii="Times New Roman" w:hAnsi="Times New Roman"/>
          <w:sz w:val="24"/>
          <w:szCs w:val="20"/>
          <w:lang w:eastAsia="ru-RU"/>
        </w:rPr>
        <w:t>Виявити залежність швидкості руху крові від м’язового тонусу,  спостерігати швидкість кровонаповнення капілярів. Визначення частоти пульсу пальпаторним методом.</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Прилади та матеріали. </w:t>
      </w:r>
      <w:r w:rsidRPr="00352FB6">
        <w:rPr>
          <w:rFonts w:ascii="Times New Roman" w:hAnsi="Times New Roman"/>
          <w:sz w:val="24"/>
          <w:szCs w:val="20"/>
          <w:lang w:eastAsia="ru-RU"/>
        </w:rPr>
        <w:t xml:space="preserve">Секундомір, гумовий джгут, лампочка, 2 гумових кільця, лінійка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Об’єкт дослідження </w:t>
      </w:r>
      <w:r w:rsidRPr="00352FB6">
        <w:rPr>
          <w:rFonts w:ascii="Times New Roman" w:hAnsi="Times New Roman"/>
          <w:sz w:val="24"/>
          <w:szCs w:val="20"/>
          <w:lang w:eastAsia="ru-RU"/>
        </w:rPr>
        <w:t xml:space="preserve">Людина.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Питання для теоретичної підготовки</w:t>
      </w:r>
      <w:r w:rsidRPr="00352FB6">
        <w:rPr>
          <w:rFonts w:ascii="Times New Roman" w:hAnsi="Times New Roman"/>
          <w:sz w:val="24"/>
          <w:szCs w:val="20"/>
          <w:lang w:eastAsia="ru-RU"/>
        </w:rPr>
        <w:t xml:space="preserve"> </w:t>
      </w:r>
      <w:r w:rsidRPr="00352FB6">
        <w:rPr>
          <w:rFonts w:ascii="Times New Roman" w:hAnsi="Times New Roman"/>
          <w:color w:val="000000"/>
          <w:spacing w:val="-13"/>
          <w:sz w:val="24"/>
          <w:szCs w:val="20"/>
          <w:lang w:eastAsia="ru-RU"/>
        </w:rPr>
        <w:t>Механізм ство</w:t>
      </w:r>
      <w:r w:rsidRPr="00352FB6">
        <w:rPr>
          <w:rFonts w:ascii="Times New Roman" w:hAnsi="Times New Roman"/>
          <w:color w:val="000000"/>
          <w:spacing w:val="-13"/>
          <w:sz w:val="24"/>
          <w:szCs w:val="20"/>
          <w:lang w:eastAsia="ru-RU"/>
        </w:rPr>
        <w:softHyphen/>
      </w:r>
      <w:r w:rsidRPr="00352FB6">
        <w:rPr>
          <w:rFonts w:ascii="Times New Roman" w:hAnsi="Times New Roman"/>
          <w:color w:val="000000"/>
          <w:spacing w:val="-10"/>
          <w:sz w:val="24"/>
          <w:szCs w:val="20"/>
          <w:lang w:eastAsia="ru-RU"/>
        </w:rPr>
        <w:t>рення артеріального пульсу. Швидкість поширення пуль</w:t>
      </w:r>
      <w:r w:rsidRPr="00352FB6">
        <w:rPr>
          <w:rFonts w:ascii="Times New Roman" w:hAnsi="Times New Roman"/>
          <w:color w:val="000000"/>
          <w:spacing w:val="-10"/>
          <w:sz w:val="24"/>
          <w:szCs w:val="20"/>
          <w:lang w:eastAsia="ru-RU"/>
        </w:rPr>
        <w:softHyphen/>
      </w:r>
      <w:r w:rsidRPr="00352FB6">
        <w:rPr>
          <w:rFonts w:ascii="Times New Roman" w:hAnsi="Times New Roman"/>
          <w:color w:val="000000"/>
          <w:spacing w:val="-8"/>
          <w:sz w:val="24"/>
          <w:szCs w:val="20"/>
          <w:lang w:eastAsia="ru-RU"/>
        </w:rPr>
        <w:t>сової хвилі та швидкість руху крові в артеріях. Нормаль</w:t>
      </w:r>
      <w:r w:rsidRPr="00352FB6">
        <w:rPr>
          <w:rFonts w:ascii="Times New Roman" w:hAnsi="Times New Roman"/>
          <w:color w:val="000000"/>
          <w:spacing w:val="-8"/>
          <w:sz w:val="24"/>
          <w:szCs w:val="20"/>
          <w:lang w:eastAsia="ru-RU"/>
        </w:rPr>
        <w:softHyphen/>
      </w:r>
      <w:r w:rsidRPr="00352FB6">
        <w:rPr>
          <w:rFonts w:ascii="Times New Roman" w:hAnsi="Times New Roman"/>
          <w:color w:val="000000"/>
          <w:spacing w:val="-7"/>
          <w:sz w:val="24"/>
          <w:szCs w:val="20"/>
          <w:lang w:eastAsia="ru-RU"/>
        </w:rPr>
        <w:t>на частота і ритмічність пульсу у людини. Методи вимі</w:t>
      </w:r>
      <w:r w:rsidRPr="00352FB6">
        <w:rPr>
          <w:rFonts w:ascii="Times New Roman" w:hAnsi="Times New Roman"/>
          <w:color w:val="000000"/>
          <w:spacing w:val="-7"/>
          <w:sz w:val="24"/>
          <w:szCs w:val="20"/>
          <w:lang w:eastAsia="ru-RU"/>
        </w:rPr>
        <w:softHyphen/>
      </w:r>
      <w:r w:rsidRPr="00352FB6">
        <w:rPr>
          <w:rFonts w:ascii="Times New Roman" w:hAnsi="Times New Roman"/>
          <w:color w:val="000000"/>
          <w:spacing w:val="-3"/>
          <w:sz w:val="24"/>
          <w:szCs w:val="20"/>
          <w:lang w:eastAsia="ru-RU"/>
        </w:rPr>
        <w:t xml:space="preserve">рювання пульсу.  Швидкість кровотоку. </w:t>
      </w:r>
    </w:p>
    <w:p w:rsidR="00C24458" w:rsidRPr="00352FB6" w:rsidRDefault="00C24458" w:rsidP="00352FB6">
      <w:pPr>
        <w:tabs>
          <w:tab w:val="center" w:pos="9214"/>
        </w:tabs>
        <w:spacing w:after="0" w:line="240" w:lineRule="auto"/>
        <w:ind w:right="-99"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Завдання 1</w:t>
      </w:r>
      <w:r w:rsidRPr="00352FB6">
        <w:rPr>
          <w:rFonts w:ascii="Times New Roman" w:hAnsi="Times New Roman"/>
          <w:sz w:val="24"/>
          <w:szCs w:val="20"/>
          <w:lang w:eastAsia="ru-RU"/>
        </w:rPr>
        <w:t xml:space="preserve"> Швидкість руху крові по венам  та капілярам.</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1. Нажати на ніготь великого пальця так, щоб він став білим.  При цьому із капілярів, які знаходяться під нігтем кров буде вижата. Визначити довжину шляху, який пройшла кров. Для цього потрібно вимірити довжину нігтя від його кореню до частини, де закінчується рожеве забарвлення. </w:t>
      </w:r>
    </w:p>
    <w:p w:rsidR="00C24458" w:rsidRPr="00352FB6" w:rsidRDefault="00C24458" w:rsidP="00352FB6">
      <w:pPr>
        <w:numPr>
          <w:ilvl w:val="0"/>
          <w:numId w:val="13"/>
        </w:numPr>
        <w:tabs>
          <w:tab w:val="center" w:pos="9214"/>
        </w:tabs>
        <w:spacing w:after="0" w:line="240" w:lineRule="auto"/>
        <w:jc w:val="both"/>
        <w:rPr>
          <w:rFonts w:ascii="Times New Roman" w:hAnsi="Times New Roman"/>
          <w:sz w:val="24"/>
          <w:szCs w:val="20"/>
          <w:lang w:eastAsia="ru-RU"/>
        </w:rPr>
      </w:pPr>
      <w:r w:rsidRPr="00352FB6">
        <w:rPr>
          <w:rFonts w:ascii="Times New Roman" w:hAnsi="Times New Roman"/>
          <w:sz w:val="24"/>
          <w:szCs w:val="20"/>
          <w:lang w:eastAsia="ru-RU"/>
        </w:rPr>
        <w:t>Перетягнути передпліччя піддослідного гумовим джгутом. Визначити час, який потрібен для наповнення вен при умові, коли кисть руки зжимається у кулак та розжимається. Визначити час наповнення, коли кисть піддослідної руки знаходиться у стані спокою. Отримані результати занести у таблицю 6 .</w:t>
      </w:r>
    </w:p>
    <w:p w:rsidR="00C24458" w:rsidRPr="00352FB6" w:rsidRDefault="00C24458" w:rsidP="00352FB6">
      <w:pPr>
        <w:tabs>
          <w:tab w:val="center" w:pos="9214"/>
        </w:tabs>
        <w:spacing w:after="0" w:line="240" w:lineRule="auto"/>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Таблиця 6.</w:t>
      </w:r>
      <w:r w:rsidRPr="00352FB6">
        <w:rPr>
          <w:rFonts w:ascii="Times New Roman" w:hAnsi="Times New Roman"/>
          <w:sz w:val="24"/>
          <w:szCs w:val="20"/>
          <w:lang w:eastAsia="ru-RU"/>
        </w:rPr>
        <w:t xml:space="preserve">    Показники руху крові по венам  та капілярам.</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10"/>
        <w:gridCol w:w="2694"/>
        <w:gridCol w:w="3118"/>
      </w:tblGrid>
      <w:tr w:rsidR="00C24458" w:rsidRPr="00B46D92" w:rsidTr="00352FB6">
        <w:tc>
          <w:tcPr>
            <w:tcW w:w="3510" w:type="dxa"/>
            <w:tcBorders>
              <w:top w:val="single" w:sz="4" w:space="0" w:color="auto"/>
              <w:bottom w:val="single" w:sz="4" w:space="0" w:color="auto"/>
              <w:right w:val="single" w:sz="4" w:space="0" w:color="auto"/>
            </w:tcBorders>
          </w:tcPr>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Довжина шляху крові</w:t>
            </w:r>
          </w:p>
        </w:tc>
        <w:tc>
          <w:tcPr>
            <w:tcW w:w="269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Час заповнення</w:t>
            </w:r>
          </w:p>
        </w:tc>
        <w:tc>
          <w:tcPr>
            <w:tcW w:w="3118" w:type="dxa"/>
            <w:tcBorders>
              <w:top w:val="single" w:sz="4" w:space="0" w:color="auto"/>
              <w:left w:val="single" w:sz="4" w:space="0" w:color="auto"/>
              <w:bottom w:val="single" w:sz="4" w:space="0" w:color="auto"/>
            </w:tcBorders>
          </w:tcPr>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Швидкість руху</w:t>
            </w:r>
          </w:p>
        </w:tc>
      </w:tr>
      <w:tr w:rsidR="00C24458" w:rsidRPr="00B46D92" w:rsidTr="00352FB6">
        <w:tc>
          <w:tcPr>
            <w:tcW w:w="3510" w:type="dxa"/>
            <w:tcBorders>
              <w:top w:val="single" w:sz="4" w:space="0" w:color="auto"/>
              <w:bottom w:val="single" w:sz="4" w:space="0" w:color="auto"/>
              <w:right w:val="single" w:sz="4" w:space="0" w:color="auto"/>
            </w:tcBorders>
          </w:tcPr>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tc>
        <w:tc>
          <w:tcPr>
            <w:tcW w:w="3118" w:type="dxa"/>
            <w:tcBorders>
              <w:top w:val="single" w:sz="4" w:space="0" w:color="auto"/>
              <w:left w:val="single" w:sz="4" w:space="0" w:color="auto"/>
              <w:bottom w:val="single" w:sz="4" w:space="0" w:color="auto"/>
            </w:tcBorders>
          </w:tcPr>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tc>
      </w:tr>
    </w:tbl>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 xml:space="preserve">Завдання 2. </w:t>
      </w:r>
      <w:r w:rsidRPr="00352FB6">
        <w:rPr>
          <w:rFonts w:ascii="Times New Roman" w:hAnsi="Times New Roman"/>
          <w:sz w:val="24"/>
          <w:szCs w:val="20"/>
          <w:lang w:eastAsia="ru-RU"/>
        </w:rPr>
        <w:t>Доказ редукції оксигемоглобіну у тканинах (дослід Стокса).</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У піддослідного на основі його безіменного пальця та мізинця  накручують по гумовому кільцю. Середній та вказівний пальці вільни. Через 1 хвилину положіть руку на лампочку і ввімкніть світло. Порівняйте кольорові смуги  між вільними та перетягнутими  пальцями. Де пальці без перетяжки – просвічується  яскраво-червона смуга, де з перетяжкою – темно червона. Дайте пояснення цьому досліду.</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Завдання 3</w:t>
      </w:r>
      <w:r w:rsidRPr="00352FB6">
        <w:rPr>
          <w:rFonts w:ascii="Times New Roman" w:hAnsi="Times New Roman"/>
          <w:color w:val="000000"/>
          <w:spacing w:val="-17"/>
          <w:sz w:val="24"/>
          <w:szCs w:val="20"/>
          <w:lang w:eastAsia="ru-RU"/>
        </w:rPr>
        <w:t>.</w:t>
      </w:r>
      <w:r w:rsidRPr="00352FB6">
        <w:rPr>
          <w:rFonts w:ascii="Times New Roman" w:hAnsi="Times New Roman"/>
          <w:b/>
          <w:i/>
          <w:color w:val="000000"/>
          <w:spacing w:val="-11"/>
          <w:sz w:val="24"/>
          <w:szCs w:val="20"/>
          <w:lang w:eastAsia="ru-RU"/>
        </w:rPr>
        <w:t xml:space="preserve"> </w:t>
      </w:r>
      <w:r w:rsidRPr="00352FB6">
        <w:rPr>
          <w:rFonts w:ascii="Times New Roman" w:hAnsi="Times New Roman"/>
          <w:color w:val="000000"/>
          <w:spacing w:val="-11"/>
          <w:sz w:val="24"/>
          <w:szCs w:val="20"/>
          <w:lang w:eastAsia="ru-RU"/>
        </w:rPr>
        <w:t>Підрахунок пульсу пальпаторним ме</w:t>
      </w:r>
      <w:r w:rsidRPr="00352FB6">
        <w:rPr>
          <w:rFonts w:ascii="Times New Roman" w:hAnsi="Times New Roman"/>
          <w:color w:val="000000"/>
          <w:spacing w:val="-11"/>
          <w:sz w:val="24"/>
          <w:szCs w:val="20"/>
          <w:lang w:eastAsia="ru-RU"/>
        </w:rPr>
        <w:softHyphen/>
      </w:r>
      <w:r w:rsidRPr="00352FB6">
        <w:rPr>
          <w:rFonts w:ascii="Times New Roman" w:hAnsi="Times New Roman"/>
          <w:color w:val="000000"/>
          <w:spacing w:val="-9"/>
          <w:sz w:val="24"/>
          <w:szCs w:val="20"/>
          <w:lang w:eastAsia="ru-RU"/>
        </w:rPr>
        <w:t>тодом.</w:t>
      </w:r>
    </w:p>
    <w:p w:rsidR="00C24458" w:rsidRPr="00352FB6" w:rsidRDefault="00C24458" w:rsidP="00352FB6">
      <w:pPr>
        <w:spacing w:after="0" w:line="240" w:lineRule="auto"/>
        <w:ind w:firstLine="567"/>
        <w:jc w:val="both"/>
        <w:rPr>
          <w:rFonts w:ascii="Times New Roman" w:hAnsi="Times New Roman"/>
          <w:color w:val="000000"/>
          <w:spacing w:val="-4"/>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color w:val="000000"/>
          <w:spacing w:val="-9"/>
          <w:sz w:val="24"/>
          <w:szCs w:val="20"/>
          <w:lang w:eastAsia="ru-RU"/>
        </w:rPr>
        <w:t>В основі великого пальця руки нащупують паль</w:t>
      </w:r>
      <w:r w:rsidRPr="00352FB6">
        <w:rPr>
          <w:rFonts w:ascii="Times New Roman" w:hAnsi="Times New Roman"/>
          <w:color w:val="000000"/>
          <w:spacing w:val="-9"/>
          <w:sz w:val="24"/>
          <w:szCs w:val="20"/>
          <w:lang w:eastAsia="ru-RU"/>
        </w:rPr>
        <w:softHyphen/>
        <w:t>цями (вказівним, середнім, підмізинним одночасно) про</w:t>
      </w:r>
      <w:r w:rsidRPr="00352FB6">
        <w:rPr>
          <w:rFonts w:ascii="Times New Roman" w:hAnsi="Times New Roman"/>
          <w:color w:val="000000"/>
          <w:spacing w:val="-9"/>
          <w:sz w:val="24"/>
          <w:szCs w:val="20"/>
          <w:lang w:eastAsia="ru-RU"/>
        </w:rPr>
        <w:softHyphen/>
      </w:r>
      <w:r w:rsidRPr="00352FB6">
        <w:rPr>
          <w:rFonts w:ascii="Times New Roman" w:hAnsi="Times New Roman"/>
          <w:color w:val="000000"/>
          <w:spacing w:val="-3"/>
          <w:sz w:val="24"/>
          <w:szCs w:val="20"/>
          <w:lang w:eastAsia="ru-RU"/>
        </w:rPr>
        <w:t xml:space="preserve">меневу артерію (за її пульсацією), злегка притискують </w:t>
      </w:r>
      <w:r w:rsidRPr="00352FB6">
        <w:rPr>
          <w:rFonts w:ascii="Times New Roman" w:hAnsi="Times New Roman"/>
          <w:color w:val="000000"/>
          <w:spacing w:val="-7"/>
          <w:sz w:val="24"/>
          <w:szCs w:val="20"/>
          <w:lang w:eastAsia="ru-RU"/>
        </w:rPr>
        <w:t>до кості, а потім відпускають до найбільш відчутних ко</w:t>
      </w:r>
      <w:r w:rsidRPr="00352FB6">
        <w:rPr>
          <w:rFonts w:ascii="Times New Roman" w:hAnsi="Times New Roman"/>
          <w:color w:val="000000"/>
          <w:spacing w:val="-7"/>
          <w:sz w:val="24"/>
          <w:szCs w:val="20"/>
          <w:lang w:eastAsia="ru-RU"/>
        </w:rPr>
        <w:softHyphen/>
        <w:t>ливань і підраховують частоту пульсу за 1 хв. Повторю</w:t>
      </w:r>
      <w:r w:rsidRPr="00352FB6">
        <w:rPr>
          <w:rFonts w:ascii="Times New Roman" w:hAnsi="Times New Roman"/>
          <w:color w:val="000000"/>
          <w:spacing w:val="-7"/>
          <w:sz w:val="24"/>
          <w:szCs w:val="20"/>
          <w:lang w:eastAsia="ru-RU"/>
        </w:rPr>
        <w:softHyphen/>
      </w:r>
      <w:r w:rsidRPr="00352FB6">
        <w:rPr>
          <w:rFonts w:ascii="Times New Roman" w:hAnsi="Times New Roman"/>
          <w:color w:val="000000"/>
          <w:spacing w:val="-6"/>
          <w:sz w:val="24"/>
          <w:szCs w:val="20"/>
          <w:lang w:eastAsia="ru-RU"/>
        </w:rPr>
        <w:t xml:space="preserve">ють підрахунок після фізичного навантаження (10—20 </w:t>
      </w:r>
      <w:r w:rsidRPr="00352FB6">
        <w:rPr>
          <w:rFonts w:ascii="Times New Roman" w:hAnsi="Times New Roman"/>
          <w:color w:val="000000"/>
          <w:spacing w:val="-4"/>
          <w:sz w:val="24"/>
          <w:szCs w:val="20"/>
          <w:lang w:eastAsia="ru-RU"/>
        </w:rPr>
        <w:t>присідань), завважують відмінності у частоті пульсу.</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color w:val="000000"/>
          <w:spacing w:val="-14"/>
          <w:sz w:val="24"/>
          <w:szCs w:val="20"/>
          <w:lang w:eastAsia="ru-RU"/>
        </w:rPr>
      </w:pPr>
      <w:r w:rsidRPr="00352FB6">
        <w:rPr>
          <w:rFonts w:ascii="Times New Roman" w:hAnsi="Times New Roman"/>
          <w:b/>
          <w:sz w:val="24"/>
          <w:szCs w:val="20"/>
          <w:u w:val="single"/>
          <w:lang w:eastAsia="ru-RU"/>
        </w:rPr>
        <w:t>Завдання 4.</w:t>
      </w:r>
      <w:r w:rsidRPr="00352FB6">
        <w:rPr>
          <w:rFonts w:ascii="Times New Roman" w:hAnsi="Times New Roman"/>
          <w:color w:val="000000"/>
          <w:spacing w:val="-14"/>
          <w:sz w:val="24"/>
          <w:szCs w:val="20"/>
          <w:lang w:eastAsia="ru-RU"/>
        </w:rPr>
        <w:t xml:space="preserve">   Визначення тривалості серцевого циклу за пульсом</w:t>
      </w:r>
      <w:r w:rsidRPr="00352FB6">
        <w:rPr>
          <w:rFonts w:ascii="Times New Roman" w:hAnsi="Times New Roman"/>
          <w:b/>
          <w:i/>
          <w:color w:val="000000"/>
          <w:spacing w:val="-14"/>
          <w:sz w:val="24"/>
          <w:szCs w:val="20"/>
          <w:lang w:eastAsia="ru-RU"/>
        </w:rPr>
        <w:t>.</w:t>
      </w:r>
    </w:p>
    <w:p w:rsidR="00C24458" w:rsidRPr="00352FB6" w:rsidRDefault="00C24458" w:rsidP="00352FB6">
      <w:pPr>
        <w:spacing w:after="0" w:line="240" w:lineRule="auto"/>
        <w:ind w:firstLine="567"/>
        <w:jc w:val="both"/>
        <w:rPr>
          <w:rFonts w:ascii="Times New Roman" w:hAnsi="Times New Roman"/>
          <w:color w:val="000000"/>
          <w:spacing w:val="-18"/>
          <w:sz w:val="24"/>
          <w:szCs w:val="20"/>
          <w:lang w:eastAsia="ru-RU"/>
        </w:rPr>
      </w:pPr>
      <w:r w:rsidRPr="00352FB6">
        <w:rPr>
          <w:rFonts w:ascii="Times New Roman" w:hAnsi="Times New Roman"/>
          <w:b/>
          <w:i/>
          <w:color w:val="000000"/>
          <w:spacing w:val="-14"/>
          <w:sz w:val="24"/>
          <w:szCs w:val="20"/>
          <w:lang w:eastAsia="ru-RU"/>
        </w:rPr>
        <w:t xml:space="preserve"> </w:t>
      </w:r>
      <w:r w:rsidRPr="00352FB6">
        <w:rPr>
          <w:rFonts w:ascii="Times New Roman" w:hAnsi="Times New Roman"/>
          <w:color w:val="000000"/>
          <w:spacing w:val="-6"/>
          <w:sz w:val="24"/>
          <w:szCs w:val="20"/>
          <w:lang w:eastAsia="ru-RU"/>
        </w:rPr>
        <w:t>Нащупують пульс променевої артерії в себе або у коле</w:t>
      </w:r>
      <w:r w:rsidRPr="00352FB6">
        <w:rPr>
          <w:rFonts w:ascii="Times New Roman" w:hAnsi="Times New Roman"/>
          <w:color w:val="000000"/>
          <w:spacing w:val="-6"/>
          <w:sz w:val="24"/>
          <w:szCs w:val="20"/>
          <w:lang w:eastAsia="ru-RU"/>
        </w:rPr>
        <w:softHyphen/>
      </w:r>
      <w:r w:rsidRPr="00352FB6">
        <w:rPr>
          <w:rFonts w:ascii="Times New Roman" w:hAnsi="Times New Roman"/>
          <w:color w:val="000000"/>
          <w:spacing w:val="-8"/>
          <w:sz w:val="24"/>
          <w:szCs w:val="20"/>
          <w:lang w:eastAsia="ru-RU"/>
        </w:rPr>
        <w:t>ги. Підраховують кількість пульсових ударів за 5 с (кіль</w:t>
      </w:r>
      <w:r w:rsidRPr="00352FB6">
        <w:rPr>
          <w:rFonts w:ascii="Times New Roman" w:hAnsi="Times New Roman"/>
          <w:color w:val="000000"/>
          <w:spacing w:val="-8"/>
          <w:sz w:val="24"/>
          <w:szCs w:val="20"/>
          <w:lang w:eastAsia="ru-RU"/>
        </w:rPr>
        <w:softHyphen/>
      </w:r>
      <w:r w:rsidRPr="00352FB6">
        <w:rPr>
          <w:rFonts w:ascii="Times New Roman" w:hAnsi="Times New Roman"/>
          <w:color w:val="000000"/>
          <w:spacing w:val="-4"/>
          <w:sz w:val="24"/>
          <w:szCs w:val="20"/>
          <w:lang w:eastAsia="ru-RU"/>
        </w:rPr>
        <w:t xml:space="preserve">ка разів протягом 3 хв). Розділивши 5 с на кожне число </w:t>
      </w:r>
      <w:r w:rsidRPr="00352FB6">
        <w:rPr>
          <w:rFonts w:ascii="Times New Roman" w:hAnsi="Times New Roman"/>
          <w:color w:val="000000"/>
          <w:spacing w:val="-6"/>
          <w:sz w:val="24"/>
          <w:szCs w:val="20"/>
          <w:lang w:eastAsia="ru-RU"/>
        </w:rPr>
        <w:t xml:space="preserve">підрахованих пульсових ударів, визначають тривалість  </w:t>
      </w:r>
      <w:r w:rsidRPr="00352FB6">
        <w:rPr>
          <w:rFonts w:ascii="Times New Roman" w:hAnsi="Times New Roman"/>
          <w:color w:val="000000"/>
          <w:spacing w:val="-5"/>
          <w:sz w:val="24"/>
          <w:szCs w:val="20"/>
          <w:lang w:eastAsia="ru-RU"/>
        </w:rPr>
        <w:t xml:space="preserve">одного серцевого циклу за кожні 5 с підрахунку. Потім </w:t>
      </w:r>
      <w:r w:rsidRPr="00352FB6">
        <w:rPr>
          <w:rFonts w:ascii="Times New Roman" w:hAnsi="Times New Roman"/>
          <w:color w:val="000000"/>
          <w:spacing w:val="-9"/>
          <w:sz w:val="24"/>
          <w:szCs w:val="20"/>
          <w:lang w:eastAsia="ru-RU"/>
        </w:rPr>
        <w:t>визначають кількість пульсових ударів за 1 хв, 60с  ді</w:t>
      </w:r>
      <w:r w:rsidRPr="00352FB6">
        <w:rPr>
          <w:rFonts w:ascii="Times New Roman" w:hAnsi="Times New Roman"/>
          <w:color w:val="000000"/>
          <w:spacing w:val="-7"/>
          <w:sz w:val="24"/>
          <w:szCs w:val="20"/>
          <w:lang w:eastAsia="ru-RU"/>
        </w:rPr>
        <w:t>лять на це число — знаходять середню тривалість сер</w:t>
      </w:r>
      <w:r w:rsidRPr="00352FB6">
        <w:rPr>
          <w:rFonts w:ascii="Times New Roman" w:hAnsi="Times New Roman"/>
          <w:color w:val="000000"/>
          <w:spacing w:val="-7"/>
          <w:sz w:val="24"/>
          <w:szCs w:val="20"/>
          <w:lang w:eastAsia="ru-RU"/>
        </w:rPr>
        <w:softHyphen/>
      </w:r>
      <w:r w:rsidRPr="00352FB6">
        <w:rPr>
          <w:rFonts w:ascii="Times New Roman" w:hAnsi="Times New Roman"/>
          <w:color w:val="000000"/>
          <w:spacing w:val="-5"/>
          <w:sz w:val="24"/>
          <w:szCs w:val="20"/>
          <w:lang w:eastAsia="ru-RU"/>
        </w:rPr>
        <w:t xml:space="preserve">цевого циклу в секундах. Завважують, чи є різниця у </w:t>
      </w:r>
      <w:r w:rsidRPr="00352FB6">
        <w:rPr>
          <w:rFonts w:ascii="Times New Roman" w:hAnsi="Times New Roman"/>
          <w:color w:val="000000"/>
          <w:spacing w:val="-7"/>
          <w:sz w:val="24"/>
          <w:szCs w:val="20"/>
          <w:lang w:eastAsia="ru-RU"/>
        </w:rPr>
        <w:t>тривалості серцевого циклу при різних способах підра</w:t>
      </w:r>
      <w:r w:rsidRPr="00352FB6">
        <w:rPr>
          <w:rFonts w:ascii="Times New Roman" w:hAnsi="Times New Roman"/>
          <w:color w:val="000000"/>
          <w:spacing w:val="-7"/>
          <w:sz w:val="24"/>
          <w:szCs w:val="20"/>
          <w:lang w:eastAsia="ru-RU"/>
        </w:rPr>
        <w:softHyphen/>
      </w:r>
      <w:r w:rsidRPr="00352FB6">
        <w:rPr>
          <w:rFonts w:ascii="Times New Roman" w:hAnsi="Times New Roman"/>
          <w:color w:val="000000"/>
          <w:spacing w:val="-18"/>
          <w:sz w:val="24"/>
          <w:szCs w:val="20"/>
          <w:lang w:eastAsia="ru-RU"/>
        </w:rPr>
        <w:t>хунку.</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b/>
          <w:sz w:val="24"/>
          <w:szCs w:val="20"/>
          <w:u w:val="single"/>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Питання для самопідготовки та контролю</w:t>
      </w:r>
    </w:p>
    <w:p w:rsidR="00C24458" w:rsidRPr="00352FB6" w:rsidRDefault="00C24458" w:rsidP="00667D11">
      <w:pPr>
        <w:numPr>
          <w:ilvl w:val="0"/>
          <w:numId w:val="20"/>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Від чого залежить швидкість кровотоку?</w:t>
      </w:r>
    </w:p>
    <w:p w:rsidR="00C24458" w:rsidRPr="00352FB6" w:rsidRDefault="00C24458" w:rsidP="00667D11">
      <w:pPr>
        <w:numPr>
          <w:ilvl w:val="0"/>
          <w:numId w:val="20"/>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Які особливості мікроциркуляції?</w:t>
      </w:r>
    </w:p>
    <w:p w:rsidR="00C24458" w:rsidRPr="00352FB6" w:rsidRDefault="00C24458" w:rsidP="00667D11">
      <w:pPr>
        <w:numPr>
          <w:ilvl w:val="0"/>
          <w:numId w:val="20"/>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Як здійснюється регуляція руху крові по судинам?</w:t>
      </w:r>
    </w:p>
    <w:p w:rsidR="00C24458" w:rsidRPr="00352FB6" w:rsidRDefault="00C24458" w:rsidP="00667D11">
      <w:pPr>
        <w:numPr>
          <w:ilvl w:val="0"/>
          <w:numId w:val="20"/>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Чи є відмінності у частоті пульсу в стані спокою, після фізичного навантаження, при глибокому вдиху та видиху?</w:t>
      </w:r>
    </w:p>
    <w:p w:rsidR="00C24458" w:rsidRPr="00352FB6" w:rsidRDefault="00C24458" w:rsidP="00667D11">
      <w:pPr>
        <w:numPr>
          <w:ilvl w:val="0"/>
          <w:numId w:val="20"/>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Чи має місце аритмія діяльності серця і як при цьому змінюється тривалість серцевого циклу?</w:t>
      </w:r>
    </w:p>
    <w:p w:rsidR="00C24458" w:rsidRPr="00352FB6" w:rsidRDefault="00C24458" w:rsidP="00667D11">
      <w:pPr>
        <w:numPr>
          <w:ilvl w:val="0"/>
          <w:numId w:val="20"/>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Яку перевагу має методика визначення тривалості серцевого циклу шляхом підрахунку пульсу за кожні 5 с порівняно з методикою підрахунку протягом 1 хвилини?</w:t>
      </w:r>
    </w:p>
    <w:p w:rsidR="00C24458" w:rsidRPr="00352FB6" w:rsidRDefault="00C24458" w:rsidP="00667D11">
      <w:pPr>
        <w:numPr>
          <w:ilvl w:val="0"/>
          <w:numId w:val="20"/>
        </w:num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 xml:space="preserve"> Як зміниться швидкість пульсової хвилі при старінні людини? </w:t>
      </w:r>
    </w:p>
    <w:p w:rsidR="00C24458" w:rsidRPr="00352FB6" w:rsidRDefault="00C24458" w:rsidP="00667D11">
      <w:pPr>
        <w:tabs>
          <w:tab w:val="center" w:pos="9214"/>
        </w:tabs>
        <w:spacing w:after="0" w:line="240" w:lineRule="auto"/>
        <w:ind w:hanging="780"/>
        <w:jc w:val="both"/>
        <w:rPr>
          <w:rFonts w:ascii="Times New Roman" w:hAnsi="Times New Roman"/>
          <w:sz w:val="24"/>
          <w:szCs w:val="20"/>
          <w:lang w:eastAsia="ru-RU"/>
        </w:rPr>
      </w:pPr>
    </w:p>
    <w:p w:rsidR="00C24458" w:rsidRPr="00352FB6" w:rsidRDefault="00C24458" w:rsidP="00667D11">
      <w:pPr>
        <w:tabs>
          <w:tab w:val="center" w:pos="9214"/>
        </w:tabs>
        <w:spacing w:after="0" w:line="240" w:lineRule="auto"/>
        <w:ind w:hanging="780"/>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center"/>
        <w:rPr>
          <w:rFonts w:ascii="Times New Roman" w:hAnsi="Times New Roman"/>
          <w:sz w:val="24"/>
          <w:szCs w:val="20"/>
          <w:lang w:eastAsia="ru-RU"/>
        </w:rPr>
      </w:pPr>
      <w:r w:rsidRPr="00352FB6">
        <w:rPr>
          <w:rFonts w:ascii="Times New Roman" w:hAnsi="Times New Roman"/>
          <w:sz w:val="24"/>
          <w:szCs w:val="20"/>
          <w:lang w:eastAsia="ru-RU"/>
        </w:rPr>
        <w:t xml:space="preserve">Лабораторна робота № </w:t>
      </w:r>
      <w:r>
        <w:rPr>
          <w:rFonts w:ascii="Times New Roman" w:hAnsi="Times New Roman"/>
          <w:sz w:val="24"/>
          <w:szCs w:val="20"/>
          <w:lang w:eastAsia="ru-RU"/>
        </w:rPr>
        <w:t>8</w:t>
      </w:r>
      <w:r w:rsidRPr="00352FB6">
        <w:rPr>
          <w:rFonts w:ascii="Times New Roman" w:hAnsi="Times New Roman"/>
          <w:sz w:val="24"/>
          <w:szCs w:val="20"/>
          <w:lang w:eastAsia="ru-RU"/>
        </w:rPr>
        <w:t>.</w:t>
      </w:r>
    </w:p>
    <w:p w:rsidR="00C24458" w:rsidRPr="00352FB6" w:rsidRDefault="00C24458" w:rsidP="00352FB6">
      <w:pPr>
        <w:tabs>
          <w:tab w:val="center" w:pos="9214"/>
        </w:tabs>
        <w:spacing w:after="0" w:line="240" w:lineRule="auto"/>
        <w:ind w:firstLine="567"/>
        <w:jc w:val="center"/>
        <w:rPr>
          <w:rFonts w:ascii="Times New Roman" w:hAnsi="Times New Roman"/>
          <w:b/>
          <w:i/>
          <w:sz w:val="24"/>
          <w:szCs w:val="20"/>
          <w:lang w:eastAsia="ru-RU"/>
        </w:rPr>
      </w:pPr>
      <w:r w:rsidRPr="00352FB6">
        <w:rPr>
          <w:rFonts w:ascii="Times New Roman" w:hAnsi="Times New Roman"/>
          <w:b/>
          <w:i/>
          <w:sz w:val="24"/>
          <w:szCs w:val="20"/>
          <w:lang w:eastAsia="ru-RU"/>
        </w:rPr>
        <w:t>ФУНКЦІОНАЛЬНІ ПРОБИ СЕРЦЕВО-СУДИННОЇ СИСТЕМИ.</w:t>
      </w:r>
    </w:p>
    <w:p w:rsidR="00C24458" w:rsidRPr="00352FB6" w:rsidRDefault="00C24458" w:rsidP="00352FB6">
      <w:pPr>
        <w:tabs>
          <w:tab w:val="center" w:pos="9214"/>
        </w:tabs>
        <w:spacing w:after="0" w:line="240" w:lineRule="auto"/>
        <w:ind w:firstLine="567"/>
        <w:jc w:val="both"/>
        <w:rPr>
          <w:rFonts w:ascii="Times New Roman" w:hAnsi="Times New Roman"/>
          <w:b/>
          <w:i/>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Мета </w:t>
      </w:r>
      <w:r w:rsidRPr="00352FB6">
        <w:rPr>
          <w:rFonts w:ascii="Times New Roman" w:hAnsi="Times New Roman"/>
          <w:sz w:val="24"/>
          <w:szCs w:val="20"/>
          <w:lang w:eastAsia="ru-RU"/>
        </w:rPr>
        <w:t>Засвоїти методику оцінки функціонального стану серцево-судинної системи (функціональні проби) людини.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Прилади та матеріали. </w:t>
      </w:r>
      <w:r w:rsidRPr="00352FB6">
        <w:rPr>
          <w:rFonts w:ascii="Times New Roman" w:hAnsi="Times New Roman"/>
          <w:sz w:val="24"/>
          <w:szCs w:val="20"/>
          <w:lang w:eastAsia="ru-RU"/>
        </w:rPr>
        <w:t>Сфігмоманометр,  фонендоскоп, секундомір.</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 xml:space="preserve">Об’єкт дослідження </w:t>
      </w:r>
      <w:r w:rsidRPr="00352FB6">
        <w:rPr>
          <w:rFonts w:ascii="Times New Roman" w:hAnsi="Times New Roman"/>
          <w:sz w:val="24"/>
          <w:szCs w:val="20"/>
          <w:lang w:eastAsia="ru-RU"/>
        </w:rPr>
        <w:t xml:space="preserve">Людина. </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color w:val="000000"/>
          <w:spacing w:val="-7"/>
          <w:sz w:val="24"/>
          <w:szCs w:val="20"/>
          <w:lang w:eastAsia="ru-RU"/>
        </w:rPr>
      </w:pPr>
      <w:r w:rsidRPr="00352FB6">
        <w:rPr>
          <w:rFonts w:ascii="Times New Roman" w:hAnsi="Times New Roman"/>
          <w:b/>
          <w:sz w:val="24"/>
          <w:szCs w:val="20"/>
          <w:u w:val="single"/>
          <w:lang w:eastAsia="ru-RU"/>
        </w:rPr>
        <w:t>Питання для теоретичної підготовки</w:t>
      </w:r>
      <w:r w:rsidRPr="00352FB6">
        <w:rPr>
          <w:rFonts w:ascii="Times New Roman" w:hAnsi="Times New Roman"/>
          <w:b/>
          <w:color w:val="000000"/>
          <w:spacing w:val="-9"/>
          <w:sz w:val="24"/>
          <w:szCs w:val="20"/>
          <w:lang w:eastAsia="ru-RU"/>
        </w:rPr>
        <w:t xml:space="preserve">. </w:t>
      </w:r>
      <w:r w:rsidRPr="00352FB6">
        <w:rPr>
          <w:rFonts w:ascii="Times New Roman" w:hAnsi="Times New Roman"/>
          <w:color w:val="000000"/>
          <w:spacing w:val="-9"/>
          <w:sz w:val="24"/>
          <w:szCs w:val="20"/>
          <w:lang w:eastAsia="ru-RU"/>
        </w:rPr>
        <w:t xml:space="preserve">Вплив фізичних </w:t>
      </w:r>
      <w:r w:rsidRPr="00352FB6">
        <w:rPr>
          <w:rFonts w:ascii="Times New Roman" w:hAnsi="Times New Roman"/>
          <w:color w:val="000000"/>
          <w:spacing w:val="-2"/>
          <w:sz w:val="24"/>
          <w:szCs w:val="20"/>
          <w:lang w:eastAsia="ru-RU"/>
        </w:rPr>
        <w:t xml:space="preserve">та хімічних факторів на стан серцево-судинної системи, </w:t>
      </w:r>
      <w:r w:rsidRPr="00352FB6">
        <w:rPr>
          <w:rFonts w:ascii="Times New Roman" w:hAnsi="Times New Roman"/>
          <w:color w:val="000000"/>
          <w:spacing w:val="-3"/>
          <w:sz w:val="24"/>
          <w:szCs w:val="20"/>
          <w:lang w:eastAsia="ru-RU"/>
        </w:rPr>
        <w:t>на величину артеріального тиску. Фізіологічна гіпертро</w:t>
      </w:r>
      <w:r w:rsidRPr="00352FB6">
        <w:rPr>
          <w:rFonts w:ascii="Times New Roman" w:hAnsi="Times New Roman"/>
          <w:color w:val="000000"/>
          <w:spacing w:val="-3"/>
          <w:sz w:val="24"/>
          <w:szCs w:val="20"/>
          <w:lang w:eastAsia="ru-RU"/>
        </w:rPr>
        <w:softHyphen/>
      </w:r>
      <w:r w:rsidRPr="00352FB6">
        <w:rPr>
          <w:rFonts w:ascii="Times New Roman" w:hAnsi="Times New Roman"/>
          <w:color w:val="000000"/>
          <w:sz w:val="24"/>
          <w:szCs w:val="20"/>
          <w:lang w:eastAsia="ru-RU"/>
        </w:rPr>
        <w:t>фія серцевого м'яза, механізм її розвитку. Систолич</w:t>
      </w:r>
      <w:r w:rsidRPr="00352FB6">
        <w:rPr>
          <w:rFonts w:ascii="Times New Roman" w:hAnsi="Times New Roman"/>
          <w:color w:val="000000"/>
          <w:sz w:val="24"/>
          <w:szCs w:val="20"/>
          <w:lang w:eastAsia="ru-RU"/>
        </w:rPr>
        <w:softHyphen/>
      </w:r>
      <w:r w:rsidRPr="00352FB6">
        <w:rPr>
          <w:rFonts w:ascii="Times New Roman" w:hAnsi="Times New Roman"/>
          <w:color w:val="000000"/>
          <w:spacing w:val="-7"/>
          <w:sz w:val="24"/>
          <w:szCs w:val="20"/>
          <w:lang w:eastAsia="ru-RU"/>
        </w:rPr>
        <w:t>ний та хвилинний об'єм.</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b/>
          <w:sz w:val="24"/>
          <w:szCs w:val="20"/>
          <w:u w:val="single"/>
          <w:lang w:eastAsia="ru-RU"/>
        </w:rPr>
        <w:t>Завдання 1</w:t>
      </w:r>
      <w:r w:rsidRPr="00352FB6">
        <w:rPr>
          <w:rFonts w:ascii="Times New Roman" w:hAnsi="Times New Roman"/>
          <w:sz w:val="24"/>
          <w:szCs w:val="20"/>
          <w:lang w:eastAsia="ru-RU"/>
        </w:rPr>
        <w:t xml:space="preserve">  </w:t>
      </w:r>
      <w:r w:rsidRPr="00352FB6">
        <w:rPr>
          <w:rFonts w:ascii="Times New Roman" w:hAnsi="Times New Roman"/>
          <w:i/>
          <w:sz w:val="24"/>
          <w:szCs w:val="20"/>
          <w:lang w:eastAsia="ru-RU"/>
        </w:rPr>
        <w:t>Кліностатична проба</w:t>
      </w:r>
      <w:r w:rsidRPr="00352FB6">
        <w:rPr>
          <w:rFonts w:ascii="Times New Roman" w:hAnsi="Times New Roman"/>
          <w:color w:val="000000"/>
          <w:spacing w:val="-11"/>
          <w:sz w:val="24"/>
          <w:szCs w:val="20"/>
          <w:lang w:eastAsia="ru-RU"/>
        </w:rPr>
        <w:t>(викори</w:t>
      </w:r>
      <w:r w:rsidRPr="00352FB6">
        <w:rPr>
          <w:rFonts w:ascii="Times New Roman" w:hAnsi="Times New Roman"/>
          <w:color w:val="000000"/>
          <w:spacing w:val="-11"/>
          <w:sz w:val="24"/>
          <w:szCs w:val="20"/>
          <w:lang w:eastAsia="ru-RU"/>
        </w:rPr>
        <w:softHyphen/>
      </w:r>
      <w:r w:rsidRPr="00352FB6">
        <w:rPr>
          <w:rFonts w:ascii="Times New Roman" w:hAnsi="Times New Roman"/>
          <w:color w:val="000000"/>
          <w:spacing w:val="-2"/>
          <w:sz w:val="24"/>
          <w:szCs w:val="20"/>
          <w:lang w:eastAsia="ru-RU"/>
        </w:rPr>
        <w:t>стовується для визначення реакції серцево-судинної си</w:t>
      </w:r>
      <w:r w:rsidRPr="00352FB6">
        <w:rPr>
          <w:rFonts w:ascii="Times New Roman" w:hAnsi="Times New Roman"/>
          <w:color w:val="000000"/>
          <w:spacing w:val="-2"/>
          <w:sz w:val="24"/>
          <w:szCs w:val="20"/>
          <w:lang w:eastAsia="ru-RU"/>
        </w:rPr>
        <w:softHyphen/>
      </w:r>
      <w:r w:rsidRPr="00352FB6">
        <w:rPr>
          <w:rFonts w:ascii="Times New Roman" w:hAnsi="Times New Roman"/>
          <w:color w:val="000000"/>
          <w:sz w:val="24"/>
          <w:szCs w:val="20"/>
          <w:lang w:eastAsia="ru-RU"/>
        </w:rPr>
        <w:t>стеми на перехід із вертикального положення в горизонт</w:t>
      </w:r>
      <w:r w:rsidRPr="00352FB6">
        <w:rPr>
          <w:rFonts w:ascii="Times New Roman" w:hAnsi="Times New Roman"/>
          <w:color w:val="000000"/>
          <w:spacing w:val="-4"/>
          <w:sz w:val="24"/>
          <w:szCs w:val="20"/>
          <w:lang w:eastAsia="ru-RU"/>
        </w:rPr>
        <w:t>альне).</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i/>
          <w:sz w:val="24"/>
          <w:szCs w:val="20"/>
          <w:lang w:eastAsia="ru-RU"/>
        </w:rPr>
        <w:t xml:space="preserve">   </w:t>
      </w:r>
      <w:r w:rsidRPr="00352FB6">
        <w:rPr>
          <w:rFonts w:ascii="Times New Roman" w:hAnsi="Times New Roman"/>
          <w:sz w:val="24"/>
          <w:szCs w:val="20"/>
          <w:lang w:eastAsia="ru-RU"/>
        </w:rPr>
        <w:t>У досліджуваного виміряють кров’яний тиск і підраховують ЧСС у положенні стоячи. Потім все це повторюють через 5 хвилин, після того як він переходить у положення лежачи. У нормі відмічається уповільнення пульсу на 6-10 ударів/хв. Більш різке уповільнення пульсу вказує на підвищений тонус парасимпатичної нервової системи.</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Завдання 2</w:t>
      </w:r>
      <w:r w:rsidRPr="00352FB6">
        <w:rPr>
          <w:rFonts w:ascii="Times New Roman" w:hAnsi="Times New Roman"/>
          <w:sz w:val="24"/>
          <w:szCs w:val="20"/>
          <w:lang w:eastAsia="ru-RU"/>
        </w:rPr>
        <w:t xml:space="preserve"> </w:t>
      </w:r>
      <w:r w:rsidRPr="00352FB6">
        <w:rPr>
          <w:rFonts w:ascii="Times New Roman" w:hAnsi="Times New Roman"/>
          <w:i/>
          <w:color w:val="000000"/>
          <w:spacing w:val="-11"/>
          <w:sz w:val="24"/>
          <w:szCs w:val="20"/>
          <w:lang w:eastAsia="ru-RU"/>
        </w:rPr>
        <w:t>Ортостатична проба Мартіна</w:t>
      </w:r>
      <w:r w:rsidRPr="00352FB6">
        <w:rPr>
          <w:rFonts w:ascii="Times New Roman" w:hAnsi="Times New Roman"/>
          <w:b/>
          <w:i/>
          <w:color w:val="000000"/>
          <w:spacing w:val="-11"/>
          <w:sz w:val="24"/>
          <w:szCs w:val="20"/>
          <w:lang w:eastAsia="ru-RU"/>
        </w:rPr>
        <w:t xml:space="preserve"> </w:t>
      </w:r>
      <w:r w:rsidRPr="00352FB6">
        <w:rPr>
          <w:rFonts w:ascii="Times New Roman" w:hAnsi="Times New Roman"/>
          <w:color w:val="000000"/>
          <w:spacing w:val="-11"/>
          <w:sz w:val="24"/>
          <w:szCs w:val="20"/>
          <w:lang w:eastAsia="ru-RU"/>
        </w:rPr>
        <w:t>(викори</w:t>
      </w:r>
      <w:r w:rsidRPr="00352FB6">
        <w:rPr>
          <w:rFonts w:ascii="Times New Roman" w:hAnsi="Times New Roman"/>
          <w:color w:val="000000"/>
          <w:spacing w:val="-11"/>
          <w:sz w:val="24"/>
          <w:szCs w:val="20"/>
          <w:lang w:eastAsia="ru-RU"/>
        </w:rPr>
        <w:softHyphen/>
      </w:r>
      <w:r w:rsidRPr="00352FB6">
        <w:rPr>
          <w:rFonts w:ascii="Times New Roman" w:hAnsi="Times New Roman"/>
          <w:color w:val="000000"/>
          <w:spacing w:val="-2"/>
          <w:sz w:val="24"/>
          <w:szCs w:val="20"/>
          <w:lang w:eastAsia="ru-RU"/>
        </w:rPr>
        <w:t>стовується для визначення реакції серцево-судинної си</w:t>
      </w:r>
      <w:r w:rsidRPr="00352FB6">
        <w:rPr>
          <w:rFonts w:ascii="Times New Roman" w:hAnsi="Times New Roman"/>
          <w:color w:val="000000"/>
          <w:spacing w:val="-2"/>
          <w:sz w:val="24"/>
          <w:szCs w:val="20"/>
          <w:lang w:eastAsia="ru-RU"/>
        </w:rPr>
        <w:softHyphen/>
      </w:r>
      <w:r w:rsidRPr="00352FB6">
        <w:rPr>
          <w:rFonts w:ascii="Times New Roman" w:hAnsi="Times New Roman"/>
          <w:color w:val="000000"/>
          <w:sz w:val="24"/>
          <w:szCs w:val="20"/>
          <w:lang w:eastAsia="ru-RU"/>
        </w:rPr>
        <w:t>стеми на перехід із горизонтального положення у вер</w:t>
      </w:r>
      <w:r w:rsidRPr="00352FB6">
        <w:rPr>
          <w:rFonts w:ascii="Times New Roman" w:hAnsi="Times New Roman"/>
          <w:color w:val="000000"/>
          <w:sz w:val="24"/>
          <w:szCs w:val="20"/>
          <w:lang w:eastAsia="ru-RU"/>
        </w:rPr>
        <w:softHyphen/>
      </w:r>
      <w:r w:rsidRPr="00352FB6">
        <w:rPr>
          <w:rFonts w:ascii="Times New Roman" w:hAnsi="Times New Roman"/>
          <w:color w:val="000000"/>
          <w:spacing w:val="-4"/>
          <w:sz w:val="24"/>
          <w:szCs w:val="20"/>
          <w:lang w:eastAsia="ru-RU"/>
        </w:rPr>
        <w:t>тикальне).</w:t>
      </w:r>
    </w:p>
    <w:p w:rsidR="00C24458" w:rsidRPr="00352FB6" w:rsidRDefault="00C24458" w:rsidP="00352FB6">
      <w:pPr>
        <w:spacing w:after="0" w:line="240" w:lineRule="auto"/>
        <w:ind w:firstLine="567"/>
        <w:jc w:val="both"/>
        <w:rPr>
          <w:rFonts w:ascii="Times New Roman" w:hAnsi="Times New Roman"/>
          <w:color w:val="000000"/>
          <w:spacing w:val="-8"/>
          <w:sz w:val="24"/>
          <w:szCs w:val="20"/>
          <w:lang w:eastAsia="ru-RU"/>
        </w:rPr>
      </w:pPr>
      <w:r w:rsidRPr="00352FB6">
        <w:rPr>
          <w:rFonts w:ascii="Times New Roman" w:hAnsi="Times New Roman"/>
          <w:color w:val="000000"/>
          <w:spacing w:val="-1"/>
          <w:sz w:val="24"/>
          <w:szCs w:val="20"/>
          <w:lang w:eastAsia="ru-RU"/>
        </w:rPr>
        <w:t xml:space="preserve">У досліджуваного вимірюють артеріальний тиск і частоту пульсу в лежачому положенні(він повинен до цього лежати не менш 5 хвилин). Потім він встає, </w:t>
      </w:r>
      <w:r w:rsidRPr="00352FB6">
        <w:rPr>
          <w:rFonts w:ascii="Times New Roman" w:hAnsi="Times New Roman"/>
          <w:color w:val="000000"/>
          <w:spacing w:val="-4"/>
          <w:sz w:val="24"/>
          <w:szCs w:val="20"/>
          <w:lang w:eastAsia="ru-RU"/>
        </w:rPr>
        <w:t>і знову проводять ці самі дослідження у положенні стоя</w:t>
      </w:r>
      <w:r w:rsidRPr="00352FB6">
        <w:rPr>
          <w:rFonts w:ascii="Times New Roman" w:hAnsi="Times New Roman"/>
          <w:color w:val="000000"/>
          <w:spacing w:val="-4"/>
          <w:sz w:val="24"/>
          <w:szCs w:val="20"/>
          <w:lang w:eastAsia="ru-RU"/>
        </w:rPr>
        <w:softHyphen/>
      </w:r>
      <w:r w:rsidRPr="00352FB6">
        <w:rPr>
          <w:rFonts w:ascii="Times New Roman" w:hAnsi="Times New Roman"/>
          <w:color w:val="000000"/>
          <w:spacing w:val="-5"/>
          <w:sz w:val="24"/>
          <w:szCs w:val="20"/>
          <w:lang w:eastAsia="ru-RU"/>
        </w:rPr>
        <w:t xml:space="preserve">чи. У здорових людей пульс у положенні стоячи частішає </w:t>
      </w:r>
      <w:r w:rsidRPr="00352FB6">
        <w:rPr>
          <w:rFonts w:ascii="Times New Roman" w:hAnsi="Times New Roman"/>
          <w:color w:val="000000"/>
          <w:spacing w:val="-4"/>
          <w:sz w:val="24"/>
          <w:szCs w:val="20"/>
          <w:lang w:eastAsia="ru-RU"/>
        </w:rPr>
        <w:t>на 5—10 ударів/хв, максимальний кров'яний тиск не змі</w:t>
      </w:r>
      <w:r w:rsidRPr="00352FB6">
        <w:rPr>
          <w:rFonts w:ascii="Times New Roman" w:hAnsi="Times New Roman"/>
          <w:color w:val="000000"/>
          <w:spacing w:val="-4"/>
          <w:sz w:val="24"/>
          <w:szCs w:val="20"/>
          <w:lang w:eastAsia="ru-RU"/>
        </w:rPr>
        <w:softHyphen/>
      </w:r>
      <w:r w:rsidRPr="00352FB6">
        <w:rPr>
          <w:rFonts w:ascii="Times New Roman" w:hAnsi="Times New Roman"/>
          <w:color w:val="000000"/>
          <w:spacing w:val="-2"/>
          <w:sz w:val="24"/>
          <w:szCs w:val="20"/>
          <w:lang w:eastAsia="ru-RU"/>
        </w:rPr>
        <w:t xml:space="preserve">нюється або підвищується на 2—5 одиниць </w:t>
      </w:r>
      <w:r w:rsidRPr="00352FB6">
        <w:rPr>
          <w:rFonts w:ascii="Times New Roman" w:hAnsi="Times New Roman"/>
          <w:color w:val="000000"/>
          <w:spacing w:val="12"/>
          <w:sz w:val="24"/>
          <w:szCs w:val="20"/>
          <w:lang w:eastAsia="ru-RU"/>
        </w:rPr>
        <w:t>(мм</w:t>
      </w:r>
      <w:r w:rsidRPr="00352FB6">
        <w:rPr>
          <w:rFonts w:ascii="Times New Roman" w:hAnsi="Times New Roman"/>
          <w:color w:val="000000"/>
          <w:sz w:val="24"/>
          <w:szCs w:val="20"/>
          <w:lang w:eastAsia="ru-RU"/>
        </w:rPr>
        <w:t xml:space="preserve"> </w:t>
      </w:r>
      <w:r w:rsidRPr="00352FB6">
        <w:rPr>
          <w:rFonts w:ascii="Times New Roman" w:hAnsi="Times New Roman"/>
          <w:color w:val="000000"/>
          <w:spacing w:val="-2"/>
          <w:sz w:val="24"/>
          <w:szCs w:val="20"/>
          <w:lang w:eastAsia="ru-RU"/>
        </w:rPr>
        <w:t>рт. ст.). При несприятливій реакції частота пульсу збільшується більш, ніж на 10 ударів/хв, кров'яний тиск може знижу</w:t>
      </w:r>
      <w:r w:rsidRPr="00352FB6">
        <w:rPr>
          <w:rFonts w:ascii="Times New Roman" w:hAnsi="Times New Roman"/>
          <w:color w:val="000000"/>
          <w:spacing w:val="-2"/>
          <w:sz w:val="24"/>
          <w:szCs w:val="20"/>
          <w:lang w:eastAsia="ru-RU"/>
        </w:rPr>
        <w:softHyphen/>
      </w:r>
      <w:r w:rsidRPr="00352FB6">
        <w:rPr>
          <w:rFonts w:ascii="Times New Roman" w:hAnsi="Times New Roman"/>
          <w:color w:val="000000"/>
          <w:spacing w:val="-8"/>
          <w:sz w:val="24"/>
          <w:szCs w:val="20"/>
          <w:lang w:eastAsia="ru-RU"/>
        </w:rPr>
        <w:t>ватися.</w:t>
      </w:r>
    </w:p>
    <w:p w:rsidR="00C24458" w:rsidRPr="00352FB6" w:rsidRDefault="00C24458" w:rsidP="00352FB6">
      <w:pPr>
        <w:spacing w:after="0" w:line="240" w:lineRule="auto"/>
        <w:ind w:firstLine="567"/>
        <w:jc w:val="both"/>
        <w:rPr>
          <w:rFonts w:ascii="Times New Roman" w:hAnsi="Times New Roman"/>
          <w:color w:val="000000"/>
          <w:spacing w:val="-8"/>
          <w:sz w:val="24"/>
          <w:szCs w:val="20"/>
          <w:lang w:eastAsia="ru-RU"/>
        </w:rPr>
      </w:pPr>
    </w:p>
    <w:p w:rsidR="00C24458" w:rsidRPr="00352FB6" w:rsidRDefault="00C24458" w:rsidP="00352FB6">
      <w:pPr>
        <w:spacing w:after="0" w:line="240" w:lineRule="auto"/>
        <w:ind w:firstLine="567"/>
        <w:jc w:val="both"/>
        <w:rPr>
          <w:rFonts w:ascii="Times New Roman" w:hAnsi="Times New Roman"/>
          <w:color w:val="000000"/>
          <w:spacing w:val="-8"/>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Завдання 3</w:t>
      </w:r>
      <w:r w:rsidRPr="00352FB6">
        <w:rPr>
          <w:rFonts w:ascii="Times New Roman" w:hAnsi="Times New Roman"/>
          <w:b/>
          <w:i/>
          <w:color w:val="000000"/>
          <w:spacing w:val="-8"/>
          <w:sz w:val="24"/>
          <w:szCs w:val="20"/>
          <w:lang w:eastAsia="ru-RU"/>
        </w:rPr>
        <w:t xml:space="preserve"> </w:t>
      </w:r>
      <w:r w:rsidRPr="00352FB6">
        <w:rPr>
          <w:rFonts w:ascii="Times New Roman" w:hAnsi="Times New Roman"/>
          <w:i/>
          <w:color w:val="000000"/>
          <w:spacing w:val="-8"/>
          <w:sz w:val="24"/>
          <w:szCs w:val="20"/>
          <w:lang w:eastAsia="ru-RU"/>
        </w:rPr>
        <w:t>Проба з фізичним навантаженням.</w:t>
      </w:r>
      <w:r w:rsidRPr="00352FB6">
        <w:rPr>
          <w:rFonts w:ascii="Times New Roman" w:hAnsi="Times New Roman"/>
          <w:b/>
          <w:i/>
          <w:color w:val="000000"/>
          <w:spacing w:val="-8"/>
          <w:sz w:val="24"/>
          <w:szCs w:val="20"/>
          <w:lang w:eastAsia="ru-RU"/>
        </w:rPr>
        <w:t xml:space="preserve">              </w:t>
      </w:r>
      <w:r w:rsidRPr="00352FB6">
        <w:rPr>
          <w:rFonts w:ascii="Times New Roman" w:hAnsi="Times New Roman"/>
          <w:color w:val="000000"/>
          <w:spacing w:val="-8"/>
          <w:sz w:val="24"/>
          <w:szCs w:val="20"/>
          <w:lang w:eastAsia="ru-RU"/>
        </w:rPr>
        <w:t xml:space="preserve">   </w:t>
      </w:r>
    </w:p>
    <w:p w:rsidR="00C24458" w:rsidRPr="00352FB6" w:rsidRDefault="00C24458" w:rsidP="00352FB6">
      <w:pPr>
        <w:spacing w:after="0" w:line="240" w:lineRule="auto"/>
        <w:ind w:firstLine="567"/>
        <w:jc w:val="both"/>
        <w:rPr>
          <w:rFonts w:ascii="Times New Roman" w:hAnsi="Times New Roman"/>
          <w:color w:val="000000"/>
          <w:spacing w:val="-4"/>
          <w:sz w:val="24"/>
          <w:szCs w:val="20"/>
          <w:lang w:eastAsia="ru-RU"/>
        </w:rPr>
      </w:pPr>
      <w:r w:rsidRPr="00352FB6">
        <w:rPr>
          <w:rFonts w:ascii="Times New Roman" w:hAnsi="Times New Roman"/>
          <w:color w:val="000000"/>
          <w:spacing w:val="-8"/>
          <w:sz w:val="24"/>
          <w:szCs w:val="20"/>
          <w:lang w:eastAsia="ru-RU"/>
        </w:rPr>
        <w:t xml:space="preserve">  Досліджуваний </w:t>
      </w:r>
      <w:r w:rsidRPr="00352FB6">
        <w:rPr>
          <w:rFonts w:ascii="Times New Roman" w:hAnsi="Times New Roman"/>
          <w:color w:val="000000"/>
          <w:sz w:val="24"/>
          <w:szCs w:val="20"/>
          <w:lang w:eastAsia="ru-RU"/>
        </w:rPr>
        <w:t xml:space="preserve">підраховує пульс, потім виконує 20 присідань за ЗО с і </w:t>
      </w:r>
      <w:r w:rsidRPr="00352FB6">
        <w:rPr>
          <w:rFonts w:ascii="Times New Roman" w:hAnsi="Times New Roman"/>
          <w:color w:val="000000"/>
          <w:spacing w:val="-1"/>
          <w:sz w:val="24"/>
          <w:szCs w:val="20"/>
          <w:lang w:eastAsia="ru-RU"/>
        </w:rPr>
        <w:t>знову підраховує пульс. У здорових людей пульс часті</w:t>
      </w:r>
      <w:r w:rsidRPr="00352FB6">
        <w:rPr>
          <w:rFonts w:ascii="Times New Roman" w:hAnsi="Times New Roman"/>
          <w:color w:val="000000"/>
          <w:spacing w:val="-1"/>
          <w:sz w:val="24"/>
          <w:szCs w:val="20"/>
          <w:lang w:eastAsia="ru-RU"/>
        </w:rPr>
        <w:softHyphen/>
      </w:r>
      <w:r w:rsidRPr="00352FB6">
        <w:rPr>
          <w:rFonts w:ascii="Times New Roman" w:hAnsi="Times New Roman"/>
          <w:color w:val="000000"/>
          <w:sz w:val="24"/>
          <w:szCs w:val="20"/>
          <w:lang w:eastAsia="ru-RU"/>
        </w:rPr>
        <w:t>шає не більш, ніж на ЗО % від вихідної величини і по</w:t>
      </w:r>
      <w:r w:rsidRPr="00352FB6">
        <w:rPr>
          <w:rFonts w:ascii="Times New Roman" w:hAnsi="Times New Roman"/>
          <w:color w:val="000000"/>
          <w:sz w:val="24"/>
          <w:szCs w:val="20"/>
          <w:lang w:eastAsia="ru-RU"/>
        </w:rPr>
        <w:softHyphen/>
      </w:r>
      <w:r w:rsidRPr="00352FB6">
        <w:rPr>
          <w:rFonts w:ascii="Times New Roman" w:hAnsi="Times New Roman"/>
          <w:color w:val="000000"/>
          <w:spacing w:val="-4"/>
          <w:sz w:val="24"/>
          <w:szCs w:val="20"/>
          <w:lang w:eastAsia="ru-RU"/>
        </w:rPr>
        <w:t>вертається до неї не пізніше, ніж через З хвилини.</w:t>
      </w:r>
    </w:p>
    <w:p w:rsidR="00C24458" w:rsidRPr="00352FB6" w:rsidRDefault="00C24458" w:rsidP="00352FB6">
      <w:pPr>
        <w:spacing w:after="0" w:line="240" w:lineRule="auto"/>
        <w:ind w:firstLine="567"/>
        <w:jc w:val="both"/>
        <w:rPr>
          <w:rFonts w:ascii="Times New Roman" w:hAnsi="Times New Roman"/>
          <w:sz w:val="24"/>
          <w:szCs w:val="20"/>
          <w:lang w:eastAsia="ru-RU"/>
        </w:rPr>
      </w:pPr>
    </w:p>
    <w:p w:rsidR="00C24458" w:rsidRPr="00352FB6" w:rsidRDefault="00C24458" w:rsidP="00352FB6">
      <w:pPr>
        <w:spacing w:after="0" w:line="240" w:lineRule="auto"/>
        <w:ind w:firstLine="567"/>
        <w:jc w:val="both"/>
        <w:rPr>
          <w:rFonts w:ascii="Times New Roman" w:hAnsi="Times New Roman"/>
          <w:color w:val="000000"/>
          <w:spacing w:val="-2"/>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 xml:space="preserve">Завдання </w:t>
      </w:r>
      <w:r w:rsidRPr="00352FB6">
        <w:rPr>
          <w:rFonts w:ascii="Times New Roman" w:hAnsi="Times New Roman"/>
          <w:b/>
          <w:color w:val="000000"/>
          <w:spacing w:val="-4"/>
          <w:sz w:val="24"/>
          <w:szCs w:val="20"/>
          <w:u w:val="single"/>
          <w:lang w:eastAsia="ru-RU"/>
        </w:rPr>
        <w:t>4</w:t>
      </w:r>
      <w:r w:rsidRPr="00352FB6">
        <w:rPr>
          <w:rFonts w:ascii="Times New Roman" w:hAnsi="Times New Roman"/>
          <w:b/>
          <w:i/>
          <w:color w:val="000000"/>
          <w:spacing w:val="-4"/>
          <w:sz w:val="24"/>
          <w:szCs w:val="20"/>
          <w:lang w:eastAsia="ru-RU"/>
        </w:rPr>
        <w:t xml:space="preserve">. </w:t>
      </w:r>
      <w:r w:rsidRPr="00352FB6">
        <w:rPr>
          <w:rFonts w:ascii="Times New Roman" w:hAnsi="Times New Roman"/>
          <w:i/>
          <w:color w:val="000000"/>
          <w:spacing w:val="-4"/>
          <w:sz w:val="24"/>
          <w:szCs w:val="20"/>
          <w:lang w:eastAsia="ru-RU"/>
        </w:rPr>
        <w:t>Диференційована функціональна проба (за</w:t>
      </w:r>
      <w:r w:rsidRPr="00352FB6">
        <w:rPr>
          <w:rFonts w:ascii="Times New Roman" w:hAnsi="Times New Roman"/>
          <w:b/>
          <w:i/>
          <w:color w:val="000000"/>
          <w:spacing w:val="-4"/>
          <w:sz w:val="24"/>
          <w:szCs w:val="20"/>
          <w:lang w:eastAsia="ru-RU"/>
        </w:rPr>
        <w:t xml:space="preserve"> </w:t>
      </w:r>
      <w:r w:rsidRPr="00352FB6">
        <w:rPr>
          <w:rFonts w:ascii="Times New Roman" w:hAnsi="Times New Roman"/>
          <w:i/>
          <w:color w:val="000000"/>
          <w:spacing w:val="-2"/>
          <w:sz w:val="24"/>
          <w:szCs w:val="20"/>
          <w:lang w:eastAsia="ru-RU"/>
        </w:rPr>
        <w:t>Н. А. Шалковим)</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Проба</w:t>
      </w:r>
      <w:r w:rsidRPr="00352FB6">
        <w:rPr>
          <w:rFonts w:ascii="Times New Roman" w:hAnsi="Times New Roman"/>
          <w:b/>
          <w:i/>
          <w:color w:val="000000"/>
          <w:spacing w:val="-2"/>
          <w:sz w:val="24"/>
          <w:szCs w:val="20"/>
          <w:lang w:eastAsia="ru-RU"/>
        </w:rPr>
        <w:t xml:space="preserve"> </w:t>
      </w:r>
      <w:r w:rsidRPr="00352FB6">
        <w:rPr>
          <w:rFonts w:ascii="Times New Roman" w:hAnsi="Times New Roman"/>
          <w:color w:val="000000"/>
          <w:spacing w:val="-2"/>
          <w:sz w:val="24"/>
          <w:szCs w:val="20"/>
          <w:lang w:eastAsia="ru-RU"/>
        </w:rPr>
        <w:t>дає можливість строго індивідуалізу</w:t>
      </w:r>
      <w:r w:rsidRPr="00352FB6">
        <w:rPr>
          <w:rFonts w:ascii="Times New Roman" w:hAnsi="Times New Roman"/>
          <w:color w:val="000000"/>
          <w:spacing w:val="-2"/>
          <w:sz w:val="24"/>
          <w:szCs w:val="20"/>
          <w:lang w:eastAsia="ru-RU"/>
        </w:rPr>
        <w:softHyphen/>
      </w:r>
      <w:r w:rsidRPr="00352FB6">
        <w:rPr>
          <w:rFonts w:ascii="Times New Roman" w:hAnsi="Times New Roman"/>
          <w:color w:val="000000"/>
          <w:spacing w:val="-1"/>
          <w:sz w:val="24"/>
          <w:szCs w:val="20"/>
          <w:lang w:eastAsia="ru-RU"/>
        </w:rPr>
        <w:t>вати величину фізичного навантаження. У досліджува</w:t>
      </w:r>
      <w:r w:rsidRPr="00352FB6">
        <w:rPr>
          <w:rFonts w:ascii="Times New Roman" w:hAnsi="Times New Roman"/>
          <w:color w:val="000000"/>
          <w:spacing w:val="-1"/>
          <w:sz w:val="24"/>
          <w:szCs w:val="20"/>
          <w:lang w:eastAsia="ru-RU"/>
        </w:rPr>
        <w:softHyphen/>
        <w:t xml:space="preserve">ного в лежачому положенні вимірюють артеріальний </w:t>
      </w:r>
      <w:r w:rsidRPr="00352FB6">
        <w:rPr>
          <w:rFonts w:ascii="Times New Roman" w:hAnsi="Times New Roman"/>
          <w:color w:val="000000"/>
          <w:sz w:val="24"/>
          <w:szCs w:val="20"/>
          <w:lang w:eastAsia="ru-RU"/>
        </w:rPr>
        <w:t xml:space="preserve">тиск і частоту пульсу. Потім він встає і виконує певне </w:t>
      </w:r>
      <w:r w:rsidRPr="00352FB6">
        <w:rPr>
          <w:rFonts w:ascii="Times New Roman" w:hAnsi="Times New Roman"/>
          <w:color w:val="000000"/>
          <w:spacing w:val="-2"/>
          <w:sz w:val="24"/>
          <w:szCs w:val="20"/>
          <w:lang w:eastAsia="ru-RU"/>
        </w:rPr>
        <w:t>фізичне навантаження. Одразу ж визначають ті самі по</w:t>
      </w:r>
      <w:r w:rsidRPr="00352FB6">
        <w:rPr>
          <w:rFonts w:ascii="Times New Roman" w:hAnsi="Times New Roman"/>
          <w:color w:val="000000"/>
          <w:spacing w:val="-2"/>
          <w:sz w:val="24"/>
          <w:szCs w:val="20"/>
          <w:lang w:eastAsia="ru-RU"/>
        </w:rPr>
        <w:softHyphen/>
      </w:r>
      <w:r w:rsidRPr="00352FB6">
        <w:rPr>
          <w:rFonts w:ascii="Times New Roman" w:hAnsi="Times New Roman"/>
          <w:color w:val="000000"/>
          <w:spacing w:val="-3"/>
          <w:sz w:val="24"/>
          <w:szCs w:val="20"/>
          <w:lang w:eastAsia="ru-RU"/>
        </w:rPr>
        <w:t>казники (врахування гострого впливу фізичного наван</w:t>
      </w:r>
      <w:r w:rsidRPr="00352FB6">
        <w:rPr>
          <w:rFonts w:ascii="Times New Roman" w:hAnsi="Times New Roman"/>
          <w:color w:val="000000"/>
          <w:spacing w:val="-3"/>
          <w:sz w:val="24"/>
          <w:szCs w:val="20"/>
          <w:lang w:eastAsia="ru-RU"/>
        </w:rPr>
        <w:softHyphen/>
      </w:r>
      <w:r w:rsidRPr="00352FB6">
        <w:rPr>
          <w:rFonts w:ascii="Times New Roman" w:hAnsi="Times New Roman"/>
          <w:color w:val="000000"/>
          <w:spacing w:val="-2"/>
          <w:sz w:val="24"/>
          <w:szCs w:val="20"/>
          <w:lang w:eastAsia="ru-RU"/>
        </w:rPr>
        <w:t xml:space="preserve">таження), потім повторюють вимірювання через 3, </w:t>
      </w:r>
      <w:r w:rsidRPr="00352FB6">
        <w:rPr>
          <w:rFonts w:ascii="Times New Roman" w:hAnsi="Times New Roman"/>
          <w:i/>
          <w:color w:val="000000"/>
          <w:spacing w:val="-2"/>
          <w:sz w:val="24"/>
          <w:szCs w:val="20"/>
          <w:lang w:eastAsia="ru-RU"/>
        </w:rPr>
        <w:t xml:space="preserve">5, </w:t>
      </w:r>
      <w:r w:rsidRPr="00352FB6">
        <w:rPr>
          <w:rFonts w:ascii="Times New Roman" w:hAnsi="Times New Roman"/>
          <w:color w:val="000000"/>
          <w:spacing w:val="-1"/>
          <w:sz w:val="24"/>
          <w:szCs w:val="20"/>
          <w:lang w:eastAsia="ru-RU"/>
        </w:rPr>
        <w:t>10 хвилин (врахування відновлювального періоду). При сприят</w:t>
      </w:r>
      <w:r w:rsidRPr="00352FB6">
        <w:rPr>
          <w:rFonts w:ascii="Times New Roman" w:hAnsi="Times New Roman"/>
          <w:color w:val="000000"/>
          <w:spacing w:val="-1"/>
          <w:sz w:val="24"/>
          <w:szCs w:val="20"/>
          <w:lang w:eastAsia="ru-RU"/>
        </w:rPr>
        <w:softHyphen/>
      </w:r>
      <w:r w:rsidRPr="00352FB6">
        <w:rPr>
          <w:rFonts w:ascii="Times New Roman" w:hAnsi="Times New Roman"/>
          <w:color w:val="000000"/>
          <w:sz w:val="24"/>
          <w:szCs w:val="20"/>
          <w:lang w:eastAsia="ru-RU"/>
        </w:rPr>
        <w:t>ливій реакції пульс частішає не більш, як на ЗО % по</w:t>
      </w:r>
      <w:r w:rsidRPr="00352FB6">
        <w:rPr>
          <w:rFonts w:ascii="Times New Roman" w:hAnsi="Times New Roman"/>
          <w:color w:val="000000"/>
          <w:sz w:val="24"/>
          <w:szCs w:val="20"/>
          <w:lang w:eastAsia="ru-RU"/>
        </w:rPr>
        <w:softHyphen/>
      </w:r>
      <w:r w:rsidRPr="00352FB6">
        <w:rPr>
          <w:rFonts w:ascii="Times New Roman" w:hAnsi="Times New Roman"/>
          <w:color w:val="000000"/>
          <w:spacing w:val="-3"/>
          <w:sz w:val="24"/>
          <w:szCs w:val="20"/>
          <w:lang w:eastAsia="ru-RU"/>
        </w:rPr>
        <w:t>рівняно з вихідним періодом, максимальний тиск підви</w:t>
      </w:r>
      <w:r w:rsidRPr="00352FB6">
        <w:rPr>
          <w:rFonts w:ascii="Times New Roman" w:hAnsi="Times New Roman"/>
          <w:color w:val="000000"/>
          <w:spacing w:val="-3"/>
          <w:sz w:val="24"/>
          <w:szCs w:val="20"/>
          <w:lang w:eastAsia="ru-RU"/>
        </w:rPr>
        <w:softHyphen/>
      </w:r>
      <w:r w:rsidRPr="00352FB6">
        <w:rPr>
          <w:rFonts w:ascii="Times New Roman" w:hAnsi="Times New Roman"/>
          <w:color w:val="000000"/>
          <w:sz w:val="24"/>
          <w:szCs w:val="20"/>
          <w:lang w:eastAsia="ru-RU"/>
        </w:rPr>
        <w:t xml:space="preserve">щується помірно, мінімальний або не змінюється, або </w:t>
      </w:r>
      <w:r w:rsidRPr="00352FB6">
        <w:rPr>
          <w:rFonts w:ascii="Times New Roman" w:hAnsi="Times New Roman"/>
          <w:color w:val="000000"/>
          <w:spacing w:val="-3"/>
          <w:sz w:val="24"/>
          <w:szCs w:val="20"/>
          <w:lang w:eastAsia="ru-RU"/>
        </w:rPr>
        <w:t>трохи знижується. Ці показники повертаються до вихід</w:t>
      </w:r>
      <w:r w:rsidRPr="00352FB6">
        <w:rPr>
          <w:rFonts w:ascii="Times New Roman" w:hAnsi="Times New Roman"/>
          <w:color w:val="000000"/>
          <w:spacing w:val="-8"/>
          <w:sz w:val="24"/>
          <w:szCs w:val="20"/>
          <w:lang w:eastAsia="ru-RU"/>
        </w:rPr>
        <w:t>них через 3—5 хв.</w:t>
      </w:r>
      <w:r w:rsidRPr="00352FB6">
        <w:rPr>
          <w:rFonts w:ascii="Times New Roman" w:eastAsia="Times New Roman" w:hAnsi="Times New Roman"/>
          <w:color w:val="000000"/>
          <w:spacing w:val="-8"/>
          <w:position w:val="-10"/>
          <w:sz w:val="24"/>
          <w:szCs w:val="20"/>
          <w:lang w:eastAsia="ru-RU"/>
        </w:rPr>
        <w:object w:dxaOrig="180" w:dyaOrig="340">
          <v:shape id="_x0000_i1029" type="#_x0000_t75" style="width:9.75pt;height:16.5pt" o:ole="" fillcolor="window">
            <v:imagedata r:id="rId11" o:title=""/>
          </v:shape>
          <o:OLEObject Type="Embed" ProgID="Equation.3" ShapeID="_x0000_i1029" DrawAspect="Content" ObjectID="_1645853636" r:id="rId12"/>
        </w:object>
      </w:r>
    </w:p>
    <w:p w:rsidR="00C24458" w:rsidRPr="00352FB6" w:rsidRDefault="00C24458" w:rsidP="00352FB6">
      <w:pPr>
        <w:spacing w:after="0" w:line="240" w:lineRule="auto"/>
        <w:ind w:firstLine="567"/>
        <w:jc w:val="both"/>
        <w:rPr>
          <w:rFonts w:ascii="Times New Roman" w:hAnsi="Times New Roman"/>
          <w:color w:val="000000"/>
          <w:spacing w:val="-6"/>
          <w:sz w:val="24"/>
          <w:szCs w:val="20"/>
          <w:lang w:eastAsia="ru-RU"/>
        </w:rPr>
      </w:pPr>
      <w:r w:rsidRPr="00352FB6">
        <w:rPr>
          <w:rFonts w:ascii="Times New Roman" w:hAnsi="Times New Roman"/>
          <w:color w:val="000000"/>
          <w:spacing w:val="-4"/>
          <w:sz w:val="24"/>
          <w:szCs w:val="20"/>
          <w:lang w:eastAsia="ru-RU"/>
        </w:rPr>
        <w:t>При несприятливій реакції з'являється задишка, знач</w:t>
      </w:r>
      <w:r w:rsidRPr="00352FB6">
        <w:rPr>
          <w:rFonts w:ascii="Times New Roman" w:hAnsi="Times New Roman"/>
          <w:color w:val="000000"/>
          <w:spacing w:val="-4"/>
          <w:sz w:val="24"/>
          <w:szCs w:val="20"/>
          <w:lang w:eastAsia="ru-RU"/>
        </w:rPr>
        <w:softHyphen/>
      </w:r>
      <w:r w:rsidRPr="00352FB6">
        <w:rPr>
          <w:rFonts w:ascii="Times New Roman" w:hAnsi="Times New Roman"/>
          <w:color w:val="000000"/>
          <w:spacing w:val="-2"/>
          <w:sz w:val="24"/>
          <w:szCs w:val="20"/>
          <w:lang w:eastAsia="ru-RU"/>
        </w:rPr>
        <w:t>но частішає пульс, знижується максимальний тиск, по</w:t>
      </w:r>
      <w:r w:rsidRPr="00352FB6">
        <w:rPr>
          <w:rFonts w:ascii="Times New Roman" w:hAnsi="Times New Roman"/>
          <w:color w:val="000000"/>
          <w:spacing w:val="-2"/>
          <w:sz w:val="24"/>
          <w:szCs w:val="20"/>
          <w:lang w:eastAsia="ru-RU"/>
        </w:rPr>
        <w:softHyphen/>
      </w:r>
      <w:r w:rsidRPr="00352FB6">
        <w:rPr>
          <w:rFonts w:ascii="Times New Roman" w:hAnsi="Times New Roman"/>
          <w:color w:val="000000"/>
          <w:spacing w:val="-6"/>
          <w:sz w:val="24"/>
          <w:szCs w:val="20"/>
          <w:lang w:eastAsia="ru-RU"/>
        </w:rPr>
        <w:t>довжується відновний період.</w:t>
      </w:r>
    </w:p>
    <w:p w:rsidR="00C24458" w:rsidRPr="00352FB6" w:rsidRDefault="00C24458" w:rsidP="00352FB6">
      <w:pPr>
        <w:spacing w:after="0" w:line="240" w:lineRule="auto"/>
        <w:ind w:firstLine="567"/>
        <w:jc w:val="both"/>
        <w:rPr>
          <w:rFonts w:ascii="Times New Roman" w:hAnsi="Times New Roman"/>
          <w:color w:val="000000"/>
          <w:spacing w:val="-6"/>
          <w:sz w:val="24"/>
          <w:szCs w:val="20"/>
          <w:lang w:eastAsia="ru-RU"/>
        </w:rPr>
      </w:pPr>
    </w:p>
    <w:p w:rsidR="00C24458" w:rsidRPr="00352FB6" w:rsidRDefault="00C24458" w:rsidP="00352FB6">
      <w:pPr>
        <w:spacing w:after="0" w:line="240" w:lineRule="auto"/>
        <w:ind w:firstLine="567"/>
        <w:jc w:val="both"/>
        <w:rPr>
          <w:rFonts w:ascii="Times New Roman" w:hAnsi="Times New Roman"/>
          <w:i/>
          <w:color w:val="000000"/>
          <w:spacing w:val="-4"/>
          <w:sz w:val="24"/>
          <w:szCs w:val="20"/>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 xml:space="preserve"> Завдання 5. </w:t>
      </w:r>
      <w:r w:rsidRPr="00352FB6">
        <w:rPr>
          <w:rFonts w:ascii="Times New Roman" w:hAnsi="Times New Roman"/>
          <w:b/>
          <w:i/>
          <w:color w:val="000000"/>
          <w:spacing w:val="-4"/>
          <w:sz w:val="24"/>
          <w:szCs w:val="20"/>
          <w:lang w:eastAsia="ru-RU"/>
        </w:rPr>
        <w:t xml:space="preserve"> </w:t>
      </w:r>
      <w:r w:rsidRPr="00352FB6">
        <w:rPr>
          <w:rFonts w:ascii="Times New Roman" w:hAnsi="Times New Roman"/>
          <w:i/>
          <w:color w:val="000000"/>
          <w:spacing w:val="-4"/>
          <w:sz w:val="24"/>
          <w:szCs w:val="20"/>
          <w:lang w:eastAsia="ru-RU"/>
        </w:rPr>
        <w:t>Функціональна проба Руф’є-Діксона.</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Піддослідний лягає на спину, через 5 хвилин підраховують пульс за 15 секунд, далі  перераховують ЧСС за 1 хвилину(Р1). Потім піддослідний виконує 30 присідань за 45 секунд, знову приймає горизонтальне положення і йому підраховують число пульсових ударів за 15 секунд ( отриманий результат перераховують за 1 хвилину Р2). Третій підрахунок ЧСС виконують за останні 15 секунд 1-ої хвилини після навантаження (Р3). Визначають індекс Руф’є-Диксона за формулою:</w:t>
      </w:r>
    </w:p>
    <w:p w:rsidR="00C24458" w:rsidRPr="00352FB6" w:rsidRDefault="00C24458" w:rsidP="00352FB6">
      <w:pPr>
        <w:spacing w:after="0" w:line="240" w:lineRule="auto"/>
        <w:ind w:firstLine="567"/>
        <w:jc w:val="both"/>
        <w:rPr>
          <w:rFonts w:ascii="Times New Roman" w:hAnsi="Times New Roman"/>
          <w:b/>
          <w:sz w:val="24"/>
          <w:szCs w:val="20"/>
          <w:lang w:eastAsia="ru-RU"/>
        </w:rPr>
      </w:pPr>
      <w:r w:rsidRPr="00352FB6">
        <w:rPr>
          <w:rFonts w:ascii="Times New Roman" w:hAnsi="Times New Roman"/>
          <w:b/>
          <w:sz w:val="24"/>
          <w:szCs w:val="20"/>
          <w:lang w:eastAsia="ru-RU"/>
        </w:rPr>
        <w:t>ІРД = (Р2-70)+ (Р3-Р1) : 10</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Функціональний стан серцево-судинної системи оцінюють по величині  індексу: до 2,9 – добре</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3-6 -  середнє</w:t>
      </w:r>
    </w:p>
    <w:p w:rsidR="00C24458" w:rsidRPr="00352FB6" w:rsidRDefault="00C24458" w:rsidP="00352FB6">
      <w:pPr>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6-8 - задовільне</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більш 8 – незадовільне.</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b/>
          <w:sz w:val="24"/>
          <w:szCs w:val="20"/>
          <w:u w:val="single"/>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 xml:space="preserve">Завдання 6. </w:t>
      </w:r>
      <w:r w:rsidRPr="00352FB6">
        <w:rPr>
          <w:rFonts w:ascii="Times New Roman" w:hAnsi="Times New Roman"/>
          <w:sz w:val="24"/>
          <w:szCs w:val="20"/>
          <w:lang w:eastAsia="ru-RU"/>
        </w:rPr>
        <w:t>Підрахунок коефіцієнта витривалості (за формулою Кваса)</w:t>
      </w:r>
      <w:r w:rsidRPr="00352FB6">
        <w:rPr>
          <w:rFonts w:ascii="Times New Roman" w:hAnsi="Times New Roman"/>
          <w:b/>
          <w:sz w:val="24"/>
          <w:szCs w:val="20"/>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Тест представляє собою інтегрований показник, який об’єднає частоту серцевих скорочень, систолічний та діастоличний тиск. </w:t>
      </w:r>
    </w:p>
    <w:p w:rsidR="00C24458" w:rsidRPr="00352FB6" w:rsidRDefault="00C24458" w:rsidP="00352FB6">
      <w:pPr>
        <w:tabs>
          <w:tab w:val="num" w:pos="720"/>
          <w:tab w:val="center" w:pos="9214"/>
        </w:tabs>
        <w:spacing w:after="0" w:line="240" w:lineRule="auto"/>
        <w:ind w:firstLine="567"/>
        <w:jc w:val="both"/>
        <w:rPr>
          <w:rFonts w:ascii="Times New Roman" w:hAnsi="Times New Roman"/>
          <w:sz w:val="24"/>
          <w:szCs w:val="20"/>
          <w:lang w:eastAsia="ru-RU"/>
        </w:rPr>
      </w:pPr>
      <w:r w:rsidRPr="00352FB6">
        <w:rPr>
          <w:rFonts w:ascii="Times New Roman" w:eastAsia="Times New Roman" w:hAnsi="Times New Roman"/>
          <w:position w:val="-10"/>
          <w:sz w:val="24"/>
          <w:szCs w:val="20"/>
          <w:lang w:eastAsia="ru-RU"/>
        </w:rPr>
        <w:object w:dxaOrig="180" w:dyaOrig="340">
          <v:shape id="_x0000_i1030" type="#_x0000_t75" style="width:9.75pt;height:16.5pt" o:ole="" fillcolor="window">
            <v:imagedata r:id="rId11" o:title=""/>
          </v:shape>
          <o:OLEObject Type="Embed" ProgID="Equation.3" ShapeID="_x0000_i1030" DrawAspect="Content" ObjectID="_1645853637" r:id="rId13"/>
        </w:object>
      </w:r>
      <w:r w:rsidRPr="00352FB6">
        <w:rPr>
          <w:rFonts w:ascii="Times New Roman" w:hAnsi="Times New Roman"/>
          <w:b/>
          <w:sz w:val="24"/>
          <w:szCs w:val="20"/>
          <w:lang w:eastAsia="ru-RU"/>
        </w:rPr>
        <w:t xml:space="preserve">КВ = </w:t>
      </w:r>
      <w:r w:rsidRPr="00352FB6">
        <w:rPr>
          <w:rFonts w:ascii="Times New Roman" w:eastAsia="Times New Roman" w:hAnsi="Times New Roman"/>
          <w:b/>
          <w:position w:val="-30"/>
          <w:sz w:val="24"/>
          <w:szCs w:val="20"/>
          <w:lang w:eastAsia="ru-RU"/>
        </w:rPr>
        <w:object w:dxaOrig="1339" w:dyaOrig="700">
          <v:shape id="_x0000_i1031" type="#_x0000_t75" style="width:65.25pt;height:34.5pt" o:ole="" fillcolor="window">
            <v:imagedata r:id="rId14" o:title=""/>
          </v:shape>
          <o:OLEObject Type="Embed" ProgID="Equation.3" ShapeID="_x0000_i1031" DrawAspect="Content" ObjectID="_1645853638" r:id="rId15"/>
        </w:object>
      </w:r>
      <w:r w:rsidRPr="00352FB6">
        <w:rPr>
          <w:rFonts w:ascii="Times New Roman" w:hAnsi="Times New Roman"/>
          <w:b/>
          <w:sz w:val="24"/>
          <w:szCs w:val="20"/>
          <w:lang w:eastAsia="ru-RU"/>
        </w:rPr>
        <w:t xml:space="preserve">  ,                     </w:t>
      </w:r>
      <w:r w:rsidRPr="00352FB6">
        <w:rPr>
          <w:rFonts w:ascii="Times New Roman" w:hAnsi="Times New Roman"/>
          <w:sz w:val="24"/>
          <w:szCs w:val="20"/>
          <w:lang w:eastAsia="ru-RU"/>
        </w:rPr>
        <w:t>де ЧСС – частота серцевих скорочень за хвилину</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ПТ– пульсовий тиск</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В нормі коефіцієнт витривалості дорівнює 16. Збільшення показника вказує на послаблення діяльності серцево-судинної системи.</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567"/>
        <w:jc w:val="both"/>
        <w:rPr>
          <w:rFonts w:ascii="Times New Roman" w:hAnsi="Times New Roman"/>
          <w:b/>
          <w:sz w:val="24"/>
          <w:szCs w:val="20"/>
          <w:u w:val="single"/>
          <w:lang w:eastAsia="ru-RU"/>
        </w:rPr>
      </w:pPr>
      <w:r w:rsidRPr="00352FB6">
        <w:rPr>
          <w:rFonts w:ascii="Times New Roman" w:hAnsi="Times New Roman"/>
          <w:b/>
          <w:sz w:val="24"/>
          <w:szCs w:val="20"/>
          <w:u w:val="single"/>
          <w:lang w:eastAsia="ru-RU"/>
        </w:rPr>
        <w:t xml:space="preserve">Завдання 7. </w:t>
      </w:r>
      <w:r w:rsidRPr="00352FB6">
        <w:rPr>
          <w:rFonts w:ascii="Times New Roman" w:hAnsi="Times New Roman"/>
          <w:sz w:val="24"/>
          <w:szCs w:val="20"/>
          <w:lang w:eastAsia="ru-RU"/>
        </w:rPr>
        <w:t>Визначення хвилинного об’єму  кровотоку.(за формулою Старра)</w:t>
      </w:r>
      <w:r w:rsidRPr="00352FB6">
        <w:rPr>
          <w:rFonts w:ascii="Times New Roman" w:hAnsi="Times New Roman"/>
          <w:b/>
          <w:sz w:val="24"/>
          <w:szCs w:val="20"/>
          <w:u w:val="single"/>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Інтегрований показник , який об’єднує  пульсовий, діастоличний тиск та вік обстежуваного.</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b/>
          <w:sz w:val="24"/>
          <w:szCs w:val="20"/>
          <w:lang w:eastAsia="ru-RU"/>
        </w:rPr>
      </w:pPr>
      <w:r w:rsidRPr="00352FB6">
        <w:rPr>
          <w:rFonts w:ascii="Times New Roman" w:hAnsi="Times New Roman"/>
          <w:b/>
          <w:sz w:val="24"/>
          <w:szCs w:val="20"/>
          <w:lang w:eastAsia="ru-RU"/>
        </w:rPr>
        <w:t>СОК = 90,97 + 0,54</w:t>
      </w:r>
      <w:r w:rsidRPr="00352FB6">
        <w:rPr>
          <w:rFonts w:ascii="Times New Roman" w:hAnsi="Times New Roman"/>
          <w:b/>
          <w:sz w:val="24"/>
          <w:szCs w:val="24"/>
          <w:lang w:eastAsia="ru-RU"/>
        </w:rPr>
        <w:sym w:font="Symbol" w:char="F02A"/>
      </w:r>
      <w:r w:rsidRPr="00352FB6">
        <w:rPr>
          <w:rFonts w:ascii="Times New Roman" w:hAnsi="Times New Roman"/>
          <w:b/>
          <w:sz w:val="24"/>
          <w:szCs w:val="20"/>
          <w:lang w:eastAsia="ru-RU"/>
        </w:rPr>
        <w:t xml:space="preserve"> АТ пульс. – 0,57</w:t>
      </w:r>
      <w:r w:rsidRPr="00352FB6">
        <w:rPr>
          <w:rFonts w:ascii="Times New Roman" w:hAnsi="Times New Roman"/>
          <w:b/>
          <w:sz w:val="24"/>
          <w:szCs w:val="24"/>
          <w:lang w:eastAsia="ru-RU"/>
        </w:rPr>
        <w:sym w:font="Symbol" w:char="F02A"/>
      </w:r>
      <w:r w:rsidRPr="00352FB6">
        <w:rPr>
          <w:rFonts w:ascii="Times New Roman" w:hAnsi="Times New Roman"/>
          <w:b/>
          <w:sz w:val="24"/>
          <w:szCs w:val="20"/>
          <w:lang w:eastAsia="ru-RU"/>
        </w:rPr>
        <w:t xml:space="preserve"> АТ діаст. – 0,61</w:t>
      </w:r>
      <w:r w:rsidRPr="00352FB6">
        <w:rPr>
          <w:rFonts w:ascii="Times New Roman" w:hAnsi="Times New Roman"/>
          <w:b/>
          <w:sz w:val="24"/>
          <w:szCs w:val="24"/>
          <w:lang w:eastAsia="ru-RU"/>
        </w:rPr>
        <w:sym w:font="Symbol" w:char="F02A"/>
      </w:r>
      <w:r w:rsidRPr="00352FB6">
        <w:rPr>
          <w:rFonts w:ascii="Times New Roman" w:hAnsi="Times New Roman"/>
          <w:b/>
          <w:sz w:val="24"/>
          <w:szCs w:val="20"/>
          <w:lang w:eastAsia="ru-RU"/>
        </w:rPr>
        <w:t>В,</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де АТ пульс. – пульсовий артеріальний тиск (мм рт. ст),</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АТ діаст. – діастоличний артеріальний тиск (мм рт. ст.)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В – вік обстежуваного (роки). </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Ця формула дає достовірні результати      при обстеженні здорових людей у стані спокою.</w:t>
      </w:r>
    </w:p>
    <w:p w:rsidR="00C24458" w:rsidRPr="00352FB6" w:rsidRDefault="00C24458" w:rsidP="00352FB6">
      <w:pPr>
        <w:tabs>
          <w:tab w:val="center" w:pos="9214"/>
        </w:tabs>
        <w:spacing w:after="0" w:line="240" w:lineRule="auto"/>
        <w:ind w:firstLine="567"/>
        <w:jc w:val="both"/>
        <w:rPr>
          <w:rFonts w:ascii="Times New Roman" w:hAnsi="Times New Roman"/>
          <w:sz w:val="24"/>
          <w:szCs w:val="20"/>
          <w:lang w:eastAsia="ru-RU"/>
        </w:rPr>
      </w:pPr>
      <w:r w:rsidRPr="00352FB6">
        <w:rPr>
          <w:rFonts w:ascii="Times New Roman" w:hAnsi="Times New Roman"/>
          <w:sz w:val="24"/>
          <w:szCs w:val="20"/>
          <w:lang w:eastAsia="ru-RU"/>
        </w:rPr>
        <w:t xml:space="preserve"> </w:t>
      </w:r>
    </w:p>
    <w:p w:rsidR="00C24458" w:rsidRPr="00352FB6" w:rsidRDefault="00C24458" w:rsidP="00352FB6">
      <w:pPr>
        <w:tabs>
          <w:tab w:val="center" w:pos="9214"/>
        </w:tabs>
        <w:spacing w:after="0" w:line="240" w:lineRule="auto"/>
        <w:ind w:firstLine="567"/>
        <w:jc w:val="both"/>
        <w:rPr>
          <w:rFonts w:ascii="Times New Roman" w:hAnsi="Times New Roman"/>
          <w:b/>
          <w:sz w:val="24"/>
          <w:szCs w:val="20"/>
          <w:u w:val="single"/>
          <w:lang w:eastAsia="ru-RU"/>
        </w:rPr>
      </w:pPr>
      <w:r w:rsidRPr="00352FB6">
        <w:rPr>
          <w:rFonts w:ascii="Times New Roman" w:hAnsi="Times New Roman"/>
          <w:sz w:val="24"/>
          <w:szCs w:val="20"/>
          <w:lang w:eastAsia="ru-RU"/>
        </w:rPr>
        <w:t xml:space="preserve">          </w:t>
      </w:r>
      <w:r w:rsidRPr="00352FB6">
        <w:rPr>
          <w:rFonts w:ascii="Times New Roman" w:hAnsi="Times New Roman"/>
          <w:b/>
          <w:sz w:val="24"/>
          <w:szCs w:val="20"/>
          <w:u w:val="single"/>
          <w:lang w:eastAsia="ru-RU"/>
        </w:rPr>
        <w:t>Питання для самопідготовки та контролю</w:t>
      </w:r>
    </w:p>
    <w:p w:rsidR="00C24458" w:rsidRPr="00352FB6" w:rsidRDefault="00C24458" w:rsidP="00667D11">
      <w:pPr>
        <w:numPr>
          <w:ilvl w:val="0"/>
          <w:numId w:val="21"/>
        </w:numPr>
        <w:tabs>
          <w:tab w:val="clear" w:pos="1069"/>
          <w:tab w:val="num" w:pos="426"/>
          <w:tab w:val="center" w:pos="9214"/>
        </w:tabs>
        <w:spacing w:after="0" w:line="240" w:lineRule="auto"/>
        <w:ind w:left="426" w:hanging="426"/>
        <w:jc w:val="both"/>
        <w:rPr>
          <w:rFonts w:ascii="Times New Roman" w:hAnsi="Times New Roman"/>
          <w:sz w:val="24"/>
          <w:szCs w:val="20"/>
          <w:lang w:eastAsia="ru-RU"/>
        </w:rPr>
      </w:pPr>
      <w:r w:rsidRPr="00352FB6">
        <w:rPr>
          <w:rFonts w:ascii="Times New Roman" w:hAnsi="Times New Roman"/>
          <w:sz w:val="24"/>
          <w:szCs w:val="20"/>
          <w:lang w:eastAsia="ru-RU"/>
        </w:rPr>
        <w:t>Які проби застосовують для оцінки функціонального стану серцево-судинної системи людини?</w:t>
      </w:r>
    </w:p>
    <w:p w:rsidR="00C24458" w:rsidRPr="00352FB6" w:rsidRDefault="00C24458" w:rsidP="00667D11">
      <w:pPr>
        <w:numPr>
          <w:ilvl w:val="0"/>
          <w:numId w:val="21"/>
        </w:numPr>
        <w:tabs>
          <w:tab w:val="clear" w:pos="1069"/>
          <w:tab w:val="num" w:pos="426"/>
          <w:tab w:val="center" w:pos="9214"/>
        </w:tabs>
        <w:spacing w:after="0" w:line="240" w:lineRule="auto"/>
        <w:ind w:left="426" w:hanging="426"/>
        <w:jc w:val="both"/>
        <w:rPr>
          <w:rFonts w:ascii="Times New Roman" w:hAnsi="Times New Roman"/>
          <w:sz w:val="24"/>
          <w:szCs w:val="20"/>
          <w:lang w:eastAsia="ru-RU"/>
        </w:rPr>
      </w:pPr>
      <w:r w:rsidRPr="00352FB6">
        <w:rPr>
          <w:rFonts w:ascii="Times New Roman" w:hAnsi="Times New Roman"/>
          <w:sz w:val="24"/>
          <w:szCs w:val="20"/>
          <w:lang w:eastAsia="ru-RU"/>
        </w:rPr>
        <w:t>Яке їх практичне значення?</w:t>
      </w:r>
    </w:p>
    <w:p w:rsidR="00C24458" w:rsidRPr="00352FB6" w:rsidRDefault="00C24458" w:rsidP="00667D11">
      <w:pPr>
        <w:numPr>
          <w:ilvl w:val="0"/>
          <w:numId w:val="21"/>
        </w:numPr>
        <w:tabs>
          <w:tab w:val="clear" w:pos="1069"/>
          <w:tab w:val="num" w:pos="426"/>
          <w:tab w:val="center" w:pos="9214"/>
        </w:tabs>
        <w:spacing w:after="0" w:line="240" w:lineRule="auto"/>
        <w:ind w:left="426" w:hanging="426"/>
        <w:jc w:val="both"/>
        <w:rPr>
          <w:rFonts w:ascii="Times New Roman" w:hAnsi="Times New Roman"/>
          <w:sz w:val="24"/>
          <w:szCs w:val="20"/>
          <w:lang w:eastAsia="ru-RU"/>
        </w:rPr>
      </w:pPr>
      <w:r w:rsidRPr="00352FB6">
        <w:rPr>
          <w:rFonts w:ascii="Times New Roman" w:hAnsi="Times New Roman"/>
          <w:sz w:val="24"/>
          <w:szCs w:val="20"/>
          <w:lang w:eastAsia="ru-RU"/>
        </w:rPr>
        <w:t>Як впливають фізичні та хімічні фактори на стан серцево - судинної системи?</w:t>
      </w:r>
    </w:p>
    <w:p w:rsidR="00C24458" w:rsidRPr="00352FB6" w:rsidRDefault="00C24458" w:rsidP="00667D11">
      <w:pPr>
        <w:numPr>
          <w:ilvl w:val="0"/>
          <w:numId w:val="21"/>
        </w:numPr>
        <w:tabs>
          <w:tab w:val="clear" w:pos="1069"/>
          <w:tab w:val="num" w:pos="426"/>
          <w:tab w:val="center" w:pos="9214"/>
        </w:tabs>
        <w:spacing w:after="0" w:line="240" w:lineRule="auto"/>
        <w:ind w:left="426" w:hanging="426"/>
        <w:jc w:val="both"/>
        <w:rPr>
          <w:rFonts w:ascii="Times New Roman" w:hAnsi="Times New Roman"/>
          <w:sz w:val="24"/>
          <w:szCs w:val="20"/>
          <w:lang w:eastAsia="ru-RU"/>
        </w:rPr>
      </w:pPr>
      <w:r w:rsidRPr="00352FB6">
        <w:rPr>
          <w:rFonts w:ascii="Times New Roman" w:hAnsi="Times New Roman"/>
          <w:sz w:val="24"/>
          <w:szCs w:val="20"/>
          <w:lang w:eastAsia="ru-RU"/>
        </w:rPr>
        <w:t xml:space="preserve">Фізіологічна гіпертрофія серцевого м’яза. </w:t>
      </w:r>
    </w:p>
    <w:p w:rsidR="00C24458" w:rsidRPr="00352FB6" w:rsidRDefault="00C24458" w:rsidP="00667D11">
      <w:pPr>
        <w:numPr>
          <w:ilvl w:val="0"/>
          <w:numId w:val="21"/>
        </w:numPr>
        <w:tabs>
          <w:tab w:val="clear" w:pos="1069"/>
          <w:tab w:val="num" w:pos="426"/>
          <w:tab w:val="center" w:pos="9214"/>
        </w:tabs>
        <w:spacing w:after="0" w:line="240" w:lineRule="auto"/>
        <w:ind w:left="426" w:hanging="426"/>
        <w:jc w:val="both"/>
        <w:rPr>
          <w:rFonts w:ascii="Times New Roman" w:hAnsi="Times New Roman"/>
          <w:sz w:val="24"/>
          <w:szCs w:val="20"/>
          <w:lang w:eastAsia="ru-RU"/>
        </w:rPr>
      </w:pPr>
      <w:r w:rsidRPr="00352FB6">
        <w:rPr>
          <w:rFonts w:ascii="Times New Roman" w:hAnsi="Times New Roman"/>
          <w:sz w:val="24"/>
          <w:szCs w:val="20"/>
          <w:lang w:eastAsia="ru-RU"/>
        </w:rPr>
        <w:t xml:space="preserve">Які пристосування серцевої діяльності до різних навантажень? </w:t>
      </w:r>
    </w:p>
    <w:p w:rsidR="00C24458" w:rsidRPr="00352FB6" w:rsidRDefault="00C24458" w:rsidP="00667D11">
      <w:pPr>
        <w:numPr>
          <w:ilvl w:val="0"/>
          <w:numId w:val="21"/>
        </w:numPr>
        <w:tabs>
          <w:tab w:val="clear" w:pos="1069"/>
          <w:tab w:val="num" w:pos="426"/>
          <w:tab w:val="center" w:pos="9214"/>
        </w:tabs>
        <w:spacing w:after="0" w:line="240" w:lineRule="auto"/>
        <w:ind w:left="426" w:hanging="426"/>
        <w:jc w:val="both"/>
        <w:rPr>
          <w:rFonts w:ascii="Times New Roman" w:hAnsi="Times New Roman"/>
          <w:sz w:val="24"/>
          <w:szCs w:val="20"/>
          <w:lang w:eastAsia="ru-RU"/>
        </w:rPr>
      </w:pPr>
      <w:r w:rsidRPr="00352FB6">
        <w:rPr>
          <w:rFonts w:ascii="Times New Roman" w:hAnsi="Times New Roman"/>
          <w:sz w:val="24"/>
          <w:szCs w:val="20"/>
          <w:lang w:eastAsia="ru-RU"/>
        </w:rPr>
        <w:t>“Дихайте глибше”, каже лікар. У деяких людей після кількох глибоких вдихів з’являється запаморочення голови. Поясніть причину.</w:t>
      </w:r>
    </w:p>
    <w:p w:rsidR="00C24458" w:rsidRPr="00352FB6" w:rsidRDefault="00C24458" w:rsidP="00667D11">
      <w:pPr>
        <w:numPr>
          <w:ilvl w:val="0"/>
          <w:numId w:val="21"/>
        </w:numPr>
        <w:tabs>
          <w:tab w:val="clear" w:pos="1069"/>
          <w:tab w:val="num" w:pos="426"/>
          <w:tab w:val="center" w:pos="9214"/>
        </w:tabs>
        <w:spacing w:after="0" w:line="240" w:lineRule="auto"/>
        <w:ind w:left="426" w:hanging="426"/>
        <w:jc w:val="both"/>
        <w:rPr>
          <w:rFonts w:ascii="Times New Roman" w:hAnsi="Times New Roman"/>
          <w:sz w:val="24"/>
          <w:szCs w:val="20"/>
          <w:lang w:eastAsia="ru-RU"/>
        </w:rPr>
      </w:pPr>
      <w:r w:rsidRPr="00352FB6">
        <w:rPr>
          <w:rFonts w:ascii="Times New Roman" w:hAnsi="Times New Roman"/>
          <w:sz w:val="24"/>
          <w:szCs w:val="20"/>
          <w:lang w:eastAsia="ru-RU"/>
        </w:rPr>
        <w:t>Якщо приток крові до передсердь суттєво зростає і в них підвищується тиск, то відбувається рефлекторне підвищення утворення сечі. У чому фізіологічний сенс такої реакції?</w:t>
      </w:r>
    </w:p>
    <w:p w:rsidR="00C24458" w:rsidRPr="00352FB6" w:rsidRDefault="00C24458" w:rsidP="00667D11">
      <w:pPr>
        <w:numPr>
          <w:ilvl w:val="0"/>
          <w:numId w:val="21"/>
        </w:numPr>
        <w:tabs>
          <w:tab w:val="clear" w:pos="1069"/>
          <w:tab w:val="num" w:pos="426"/>
          <w:tab w:val="center" w:pos="9214"/>
        </w:tabs>
        <w:spacing w:after="0" w:line="240" w:lineRule="auto"/>
        <w:ind w:left="426" w:hanging="426"/>
        <w:jc w:val="both"/>
        <w:rPr>
          <w:rFonts w:ascii="Times New Roman" w:hAnsi="Times New Roman"/>
          <w:sz w:val="24"/>
          <w:szCs w:val="20"/>
          <w:lang w:eastAsia="ru-RU"/>
        </w:rPr>
      </w:pPr>
      <w:r w:rsidRPr="00352FB6">
        <w:rPr>
          <w:rFonts w:ascii="Times New Roman" w:hAnsi="Times New Roman"/>
          <w:sz w:val="24"/>
          <w:szCs w:val="20"/>
          <w:lang w:eastAsia="ru-RU"/>
        </w:rPr>
        <w:t>При інтенсивний фізичній роботі ЧСС значно збільшується. Однак ХОК при цьому може зменьшитися.  Поясніть цей результат.</w:t>
      </w:r>
    </w:p>
    <w:p w:rsidR="00C24458" w:rsidRPr="00352FB6" w:rsidRDefault="00C24458" w:rsidP="00352FB6">
      <w:pPr>
        <w:tabs>
          <w:tab w:val="center" w:pos="9214"/>
        </w:tabs>
        <w:spacing w:after="0" w:line="240" w:lineRule="auto"/>
        <w:ind w:firstLine="1134"/>
        <w:jc w:val="both"/>
        <w:rPr>
          <w:rFonts w:ascii="Times New Roman" w:hAnsi="Times New Roman"/>
          <w:sz w:val="24"/>
          <w:szCs w:val="20"/>
          <w:lang w:eastAsia="ru-RU"/>
        </w:rPr>
      </w:pPr>
    </w:p>
    <w:p w:rsidR="00C24458" w:rsidRPr="00352FB6" w:rsidRDefault="00C24458" w:rsidP="00352FB6">
      <w:pPr>
        <w:tabs>
          <w:tab w:val="center" w:pos="9214"/>
        </w:tabs>
        <w:spacing w:after="0" w:line="240" w:lineRule="auto"/>
        <w:ind w:firstLine="1418"/>
        <w:jc w:val="both"/>
        <w:rPr>
          <w:rFonts w:ascii="Times New Roman" w:hAnsi="Times New Roman"/>
          <w:sz w:val="24"/>
          <w:szCs w:val="20"/>
          <w:lang w:eastAsia="ru-RU"/>
        </w:rPr>
      </w:pPr>
    </w:p>
    <w:p w:rsidR="00C24458" w:rsidRDefault="00C24458" w:rsidP="00DE0B30">
      <w:pPr>
        <w:spacing w:line="240" w:lineRule="auto"/>
        <w:ind w:left="360" w:hanging="360"/>
        <w:rPr>
          <w:rFonts w:ascii="Times New Roman" w:hAnsi="Times New Roman"/>
        </w:rPr>
      </w:pPr>
    </w:p>
    <w:p w:rsidR="00C24458" w:rsidRDefault="00C24458">
      <w:pPr>
        <w:rPr>
          <w:rFonts w:ascii="Times New Roman" w:hAnsi="Times New Roman"/>
          <w:b/>
        </w:rPr>
      </w:pPr>
      <w:r>
        <w:rPr>
          <w:rFonts w:ascii="Times New Roman" w:hAnsi="Times New Roman"/>
          <w:b/>
        </w:rPr>
        <w:br w:type="page"/>
      </w:r>
    </w:p>
    <w:sectPr w:rsidR="00C24458" w:rsidSect="00A73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283"/>
    <w:multiLevelType w:val="hybridMultilevel"/>
    <w:tmpl w:val="23E0A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940511"/>
    <w:multiLevelType w:val="hybridMultilevel"/>
    <w:tmpl w:val="23E0A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ED0D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527857"/>
    <w:multiLevelType w:val="multilevel"/>
    <w:tmpl w:val="8C8AF42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11F05FBE"/>
    <w:multiLevelType w:val="multilevel"/>
    <w:tmpl w:val="5C2466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C94F44"/>
    <w:multiLevelType w:val="multilevel"/>
    <w:tmpl w:val="DA6AA8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2D650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6724899"/>
    <w:multiLevelType w:val="multilevel"/>
    <w:tmpl w:val="29ACFAF0"/>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8">
    <w:nsid w:val="27785601"/>
    <w:multiLevelType w:val="multilevel"/>
    <w:tmpl w:val="6C6CC3D4"/>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nsid w:val="3A743A44"/>
    <w:multiLevelType w:val="hybridMultilevel"/>
    <w:tmpl w:val="FFF2A4DC"/>
    <w:lvl w:ilvl="0" w:tplc="D41E2F26">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D16421"/>
    <w:multiLevelType w:val="singleLevel"/>
    <w:tmpl w:val="0419000F"/>
    <w:lvl w:ilvl="0">
      <w:start w:val="1"/>
      <w:numFmt w:val="decimal"/>
      <w:lvlText w:val="%1."/>
      <w:lvlJc w:val="left"/>
      <w:pPr>
        <w:ind w:left="720" w:hanging="360"/>
      </w:pPr>
      <w:rPr>
        <w:rFonts w:cs="Times New Roman"/>
      </w:rPr>
    </w:lvl>
  </w:abstractNum>
  <w:abstractNum w:abstractNumId="11">
    <w:nsid w:val="52C04FE2"/>
    <w:multiLevelType w:val="multilevel"/>
    <w:tmpl w:val="4FA012EE"/>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12">
    <w:nsid w:val="54173134"/>
    <w:multiLevelType w:val="hybridMultilevel"/>
    <w:tmpl w:val="23E0A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7025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7AB76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A2F12D7"/>
    <w:multiLevelType w:val="multilevel"/>
    <w:tmpl w:val="A484D6C6"/>
    <w:lvl w:ilvl="0">
      <w:start w:val="1"/>
      <w:numFmt w:val="decimal"/>
      <w:lvlText w:val="%1."/>
      <w:lvlJc w:val="left"/>
      <w:pPr>
        <w:tabs>
          <w:tab w:val="num" w:pos="1569"/>
        </w:tabs>
        <w:ind w:left="1569" w:hanging="435"/>
      </w:pPr>
      <w:rPr>
        <w:rFonts w:cs="Times New Roman"/>
      </w:rPr>
    </w:lvl>
    <w:lvl w:ilvl="1">
      <w:start w:val="1"/>
      <w:numFmt w:val="lowerLetter"/>
      <w:lvlText w:val="%2."/>
      <w:lvlJc w:val="left"/>
      <w:pPr>
        <w:tabs>
          <w:tab w:val="num" w:pos="2214"/>
        </w:tabs>
        <w:ind w:left="2214" w:hanging="360"/>
      </w:pPr>
      <w:rPr>
        <w:rFonts w:cs="Times New Roman"/>
      </w:rPr>
    </w:lvl>
    <w:lvl w:ilvl="2">
      <w:start w:val="1"/>
      <w:numFmt w:val="lowerRoman"/>
      <w:lvlText w:val="%3."/>
      <w:lvlJc w:val="right"/>
      <w:pPr>
        <w:tabs>
          <w:tab w:val="num" w:pos="2934"/>
        </w:tabs>
        <w:ind w:left="2934" w:hanging="180"/>
      </w:pPr>
      <w:rPr>
        <w:rFonts w:cs="Times New Roman"/>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16">
    <w:nsid w:val="679A4E76"/>
    <w:multiLevelType w:val="hybridMultilevel"/>
    <w:tmpl w:val="2432EA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19E0269"/>
    <w:multiLevelType w:val="multilevel"/>
    <w:tmpl w:val="90B6036E"/>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8">
    <w:nsid w:val="77665652"/>
    <w:multiLevelType w:val="multilevel"/>
    <w:tmpl w:val="C18A4E9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7CE51DD7"/>
    <w:multiLevelType w:val="singleLevel"/>
    <w:tmpl w:val="0419000F"/>
    <w:lvl w:ilvl="0">
      <w:start w:val="1"/>
      <w:numFmt w:val="decimal"/>
      <w:lvlText w:val="%1."/>
      <w:lvlJc w:val="left"/>
      <w:pPr>
        <w:ind w:left="720" w:hanging="360"/>
      </w:pPr>
      <w:rPr>
        <w:rFonts w:cs="Times New Roman"/>
      </w:rPr>
    </w:lvl>
  </w:abstractNum>
  <w:abstractNum w:abstractNumId="20">
    <w:nsid w:val="7D8B1814"/>
    <w:multiLevelType w:val="multilevel"/>
    <w:tmpl w:val="9B3CEA6C"/>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0"/>
  </w:num>
  <w:num w:numId="2">
    <w:abstractNumId w:val="10"/>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10"/>
    <w:lvlOverride w:ilvl="0">
      <w:startOverride w:val="1"/>
    </w:lvlOverride>
  </w:num>
  <w:num w:numId="8">
    <w:abstractNumId w:val="2"/>
  </w:num>
  <w:num w:numId="9">
    <w:abstractNumId w:val="13"/>
    <w:lvlOverride w:ilvl="0">
      <w:startOverride w:val="1"/>
    </w:lvlOverride>
  </w:num>
  <w:num w:numId="10">
    <w:abstractNumId w:val="1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9"/>
  </w:num>
  <w:num w:numId="14">
    <w:abstractNumId w:val="6"/>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6EC"/>
    <w:rsid w:val="00013529"/>
    <w:rsid w:val="0007790F"/>
    <w:rsid w:val="000A4BEC"/>
    <w:rsid w:val="000D40DF"/>
    <w:rsid w:val="000F7990"/>
    <w:rsid w:val="001C5CB4"/>
    <w:rsid w:val="00352FB6"/>
    <w:rsid w:val="00456D55"/>
    <w:rsid w:val="00605F12"/>
    <w:rsid w:val="00647902"/>
    <w:rsid w:val="00667D11"/>
    <w:rsid w:val="00812B30"/>
    <w:rsid w:val="0082384F"/>
    <w:rsid w:val="008B09DB"/>
    <w:rsid w:val="00A73FD5"/>
    <w:rsid w:val="00AC78F1"/>
    <w:rsid w:val="00B126EC"/>
    <w:rsid w:val="00B46D92"/>
    <w:rsid w:val="00BC08B4"/>
    <w:rsid w:val="00BD473B"/>
    <w:rsid w:val="00C24458"/>
    <w:rsid w:val="00C65928"/>
    <w:rsid w:val="00CC7230"/>
    <w:rsid w:val="00DE0B30"/>
    <w:rsid w:val="00E815E3"/>
    <w:rsid w:val="00EC27AE"/>
    <w:rsid w:val="00EC5950"/>
    <w:rsid w:val="00F57B3E"/>
    <w:rsid w:val="00FF16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4BEC"/>
    <w:pPr>
      <w:spacing w:after="200" w:line="276" w:lineRule="auto"/>
    </w:pPr>
    <w:rPr>
      <w:lang w:val="uk-UA" w:eastAsia="en-US"/>
    </w:rPr>
  </w:style>
  <w:style w:type="paragraph" w:styleId="Heading1">
    <w:name w:val="heading 1"/>
    <w:basedOn w:val="Normal"/>
    <w:next w:val="Normal"/>
    <w:link w:val="Heading1Char"/>
    <w:uiPriority w:val="99"/>
    <w:qFormat/>
    <w:rsid w:val="00352FB6"/>
    <w:pPr>
      <w:keepNext/>
      <w:widowControl w:val="0"/>
      <w:spacing w:before="240" w:after="60" w:line="240" w:lineRule="auto"/>
      <w:outlineLvl w:val="0"/>
    </w:pPr>
    <w:rPr>
      <w:rFonts w:ascii="Times New Roman" w:eastAsia="Times New Roman" w:hAnsi="Times New Roman"/>
      <w:b/>
      <w:kern w:val="32"/>
      <w:sz w:val="32"/>
      <w:szCs w:val="20"/>
      <w:lang w:eastAsia="ru-RU"/>
    </w:rPr>
  </w:style>
  <w:style w:type="paragraph" w:styleId="Heading2">
    <w:name w:val="heading 2"/>
    <w:basedOn w:val="Normal"/>
    <w:next w:val="Normal"/>
    <w:link w:val="Heading2Char"/>
    <w:uiPriority w:val="99"/>
    <w:qFormat/>
    <w:rsid w:val="00352FB6"/>
    <w:pPr>
      <w:keepNext/>
      <w:widowControl w:val="0"/>
      <w:tabs>
        <w:tab w:val="left" w:pos="2160"/>
      </w:tabs>
      <w:spacing w:after="0" w:line="256" w:lineRule="auto"/>
      <w:ind w:left="-108" w:firstLine="142"/>
      <w:outlineLvl w:val="1"/>
    </w:pPr>
    <w:rPr>
      <w:rFonts w:ascii="Times New Roman" w:eastAsia="Times New Roman" w:hAnsi="Times New Roman"/>
      <w:sz w:val="24"/>
      <w:szCs w:val="20"/>
      <w:lang w:eastAsia="ru-RU"/>
    </w:rPr>
  </w:style>
  <w:style w:type="paragraph" w:styleId="Heading3">
    <w:name w:val="heading 3"/>
    <w:basedOn w:val="Normal"/>
    <w:next w:val="Normal"/>
    <w:link w:val="Heading3Char"/>
    <w:uiPriority w:val="99"/>
    <w:qFormat/>
    <w:rsid w:val="00352FB6"/>
    <w:pPr>
      <w:keepNext/>
      <w:widowControl w:val="0"/>
      <w:spacing w:after="0" w:line="256" w:lineRule="auto"/>
      <w:ind w:hanging="108"/>
      <w:jc w:val="center"/>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352FB6"/>
    <w:pPr>
      <w:keepNext/>
      <w:widowControl w:val="0"/>
      <w:spacing w:after="0" w:line="256" w:lineRule="auto"/>
      <w:ind w:firstLine="260"/>
      <w:outlineLvl w:val="3"/>
    </w:pPr>
    <w:rPr>
      <w:rFonts w:ascii="Times New Roman" w:eastAsia="Times New Roman" w:hAnsi="Times New Roman"/>
      <w:b/>
      <w:sz w:val="24"/>
      <w:szCs w:val="20"/>
      <w:lang w:eastAsia="ru-RU"/>
    </w:rPr>
  </w:style>
  <w:style w:type="paragraph" w:styleId="Heading5">
    <w:name w:val="heading 5"/>
    <w:basedOn w:val="Normal"/>
    <w:next w:val="Normal"/>
    <w:link w:val="Heading5Char"/>
    <w:uiPriority w:val="99"/>
    <w:qFormat/>
    <w:rsid w:val="00352FB6"/>
    <w:pPr>
      <w:keepNext/>
      <w:widowControl w:val="0"/>
      <w:spacing w:after="0" w:line="256" w:lineRule="auto"/>
      <w:ind w:firstLine="567"/>
      <w:outlineLvl w:val="4"/>
    </w:pPr>
    <w:rPr>
      <w:rFonts w:ascii="Times New Roman" w:eastAsia="Times New Roman" w:hAnsi="Times New Roman"/>
      <w:sz w:val="24"/>
      <w:szCs w:val="20"/>
      <w:lang w:val="ru-RU" w:eastAsia="ru-RU"/>
    </w:rPr>
  </w:style>
  <w:style w:type="paragraph" w:styleId="Heading7">
    <w:name w:val="heading 7"/>
    <w:basedOn w:val="Normal"/>
    <w:next w:val="Normal"/>
    <w:link w:val="Heading7Char"/>
    <w:uiPriority w:val="99"/>
    <w:qFormat/>
    <w:rsid w:val="00352FB6"/>
    <w:pPr>
      <w:keepNext/>
      <w:tabs>
        <w:tab w:val="left" w:pos="1217"/>
      </w:tabs>
      <w:spacing w:after="0" w:line="240" w:lineRule="auto"/>
      <w:ind w:firstLine="567"/>
      <w:jc w:val="center"/>
      <w:outlineLvl w:val="6"/>
    </w:pPr>
    <w:rPr>
      <w:rFonts w:ascii="Times New Roman" w:eastAsia="Times New Roman" w:hAnsi="Times New Roman"/>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2FB6"/>
    <w:rPr>
      <w:rFonts w:ascii="Times New Roman" w:hAnsi="Times New Roman" w:cs="Times New Roman"/>
      <w:b/>
      <w:kern w:val="32"/>
      <w:sz w:val="20"/>
      <w:szCs w:val="20"/>
      <w:lang w:val="uk-UA" w:eastAsia="ru-RU"/>
    </w:rPr>
  </w:style>
  <w:style w:type="character" w:customStyle="1" w:styleId="Heading2Char">
    <w:name w:val="Heading 2 Char"/>
    <w:basedOn w:val="DefaultParagraphFont"/>
    <w:link w:val="Heading2"/>
    <w:uiPriority w:val="99"/>
    <w:locked/>
    <w:rsid w:val="00352FB6"/>
    <w:rPr>
      <w:rFonts w:ascii="Times New Roman" w:hAnsi="Times New Roman" w:cs="Times New Roman"/>
      <w:sz w:val="20"/>
      <w:szCs w:val="20"/>
      <w:lang w:val="uk-UA" w:eastAsia="ru-RU"/>
    </w:rPr>
  </w:style>
  <w:style w:type="character" w:customStyle="1" w:styleId="Heading3Char">
    <w:name w:val="Heading 3 Char"/>
    <w:basedOn w:val="DefaultParagraphFont"/>
    <w:link w:val="Heading3"/>
    <w:uiPriority w:val="99"/>
    <w:locked/>
    <w:rsid w:val="00352FB6"/>
    <w:rPr>
      <w:rFonts w:ascii="Times New Roman" w:hAnsi="Times New Roman" w:cs="Times New Roman"/>
      <w:sz w:val="20"/>
      <w:szCs w:val="20"/>
      <w:lang w:val="uk-UA" w:eastAsia="ru-RU"/>
    </w:rPr>
  </w:style>
  <w:style w:type="character" w:customStyle="1" w:styleId="Heading4Char">
    <w:name w:val="Heading 4 Char"/>
    <w:basedOn w:val="DefaultParagraphFont"/>
    <w:link w:val="Heading4"/>
    <w:uiPriority w:val="99"/>
    <w:locked/>
    <w:rsid w:val="00352FB6"/>
    <w:rPr>
      <w:rFonts w:ascii="Times New Roman" w:hAnsi="Times New Roman" w:cs="Times New Roman"/>
      <w:b/>
      <w:sz w:val="20"/>
      <w:szCs w:val="20"/>
      <w:lang w:val="uk-UA" w:eastAsia="ru-RU"/>
    </w:rPr>
  </w:style>
  <w:style w:type="character" w:customStyle="1" w:styleId="Heading5Char">
    <w:name w:val="Heading 5 Char"/>
    <w:basedOn w:val="DefaultParagraphFont"/>
    <w:link w:val="Heading5"/>
    <w:uiPriority w:val="99"/>
    <w:locked/>
    <w:rsid w:val="00352FB6"/>
    <w:rPr>
      <w:rFonts w:ascii="Times New Roman" w:hAnsi="Times New Roman" w:cs="Times New Roman"/>
      <w:sz w:val="20"/>
      <w:szCs w:val="20"/>
      <w:lang w:eastAsia="ru-RU"/>
    </w:rPr>
  </w:style>
  <w:style w:type="character" w:customStyle="1" w:styleId="Heading7Char">
    <w:name w:val="Heading 7 Char"/>
    <w:basedOn w:val="DefaultParagraphFont"/>
    <w:link w:val="Heading7"/>
    <w:uiPriority w:val="99"/>
    <w:locked/>
    <w:rsid w:val="00352FB6"/>
    <w:rPr>
      <w:rFonts w:ascii="Times New Roman" w:hAnsi="Times New Roman" w:cs="Times New Roman"/>
      <w:sz w:val="20"/>
      <w:szCs w:val="20"/>
      <w:lang w:val="uk-UA" w:eastAsia="ru-RU"/>
    </w:rPr>
  </w:style>
  <w:style w:type="paragraph" w:styleId="ListParagraph">
    <w:name w:val="List Paragraph"/>
    <w:basedOn w:val="Normal"/>
    <w:uiPriority w:val="99"/>
    <w:qFormat/>
    <w:rsid w:val="00EC27AE"/>
    <w:pPr>
      <w:ind w:left="720"/>
      <w:contextualSpacing/>
    </w:pPr>
  </w:style>
  <w:style w:type="paragraph" w:styleId="PlainText">
    <w:name w:val="Plain Text"/>
    <w:basedOn w:val="Normal"/>
    <w:link w:val="PlainTextChar"/>
    <w:uiPriority w:val="99"/>
    <w:semiHidden/>
    <w:rsid w:val="001C5CB4"/>
    <w:pPr>
      <w:tabs>
        <w:tab w:val="center" w:pos="9214"/>
      </w:tabs>
      <w:spacing w:after="0" w:line="240" w:lineRule="auto"/>
      <w:ind w:firstLine="1134"/>
    </w:pPr>
    <w:rPr>
      <w:rFonts w:ascii="Courier New" w:eastAsia="Times New Roman" w:hAnsi="Courier New"/>
      <w:sz w:val="24"/>
      <w:szCs w:val="20"/>
      <w:lang w:eastAsia="ru-RU"/>
    </w:rPr>
  </w:style>
  <w:style w:type="character" w:customStyle="1" w:styleId="PlainTextChar">
    <w:name w:val="Plain Text Char"/>
    <w:basedOn w:val="DefaultParagraphFont"/>
    <w:link w:val="PlainText"/>
    <w:uiPriority w:val="99"/>
    <w:semiHidden/>
    <w:locked/>
    <w:rsid w:val="001C5CB4"/>
    <w:rPr>
      <w:rFonts w:ascii="Courier New" w:hAnsi="Courier New" w:cs="Times New Roman"/>
      <w:sz w:val="20"/>
      <w:szCs w:val="20"/>
      <w:lang w:val="uk-UA" w:eastAsia="ru-RU"/>
    </w:rPr>
  </w:style>
  <w:style w:type="paragraph" w:styleId="BodyTextIndent">
    <w:name w:val="Body Text Indent"/>
    <w:basedOn w:val="Normal"/>
    <w:link w:val="BodyTextIndentChar"/>
    <w:uiPriority w:val="99"/>
    <w:semiHidden/>
    <w:rsid w:val="00352FB6"/>
    <w:pPr>
      <w:spacing w:after="0" w:line="240" w:lineRule="auto"/>
      <w:ind w:left="284" w:firstLine="850"/>
    </w:pPr>
    <w:rPr>
      <w:rFonts w:ascii="Courier New" w:eastAsia="Times New Roman" w:hAnsi="Courier New"/>
      <w:sz w:val="24"/>
      <w:szCs w:val="20"/>
      <w:lang w:eastAsia="ru-RU"/>
    </w:rPr>
  </w:style>
  <w:style w:type="character" w:customStyle="1" w:styleId="BodyTextIndentChar">
    <w:name w:val="Body Text Indent Char"/>
    <w:basedOn w:val="DefaultParagraphFont"/>
    <w:link w:val="BodyTextIndent"/>
    <w:uiPriority w:val="99"/>
    <w:semiHidden/>
    <w:locked/>
    <w:rsid w:val="00352FB6"/>
    <w:rPr>
      <w:rFonts w:ascii="Courier New" w:hAnsi="Courier New" w:cs="Times New Roman"/>
      <w:sz w:val="20"/>
      <w:szCs w:val="20"/>
      <w:lang w:val="uk-UA" w:eastAsia="ru-RU"/>
    </w:rPr>
  </w:style>
  <w:style w:type="paragraph" w:customStyle="1" w:styleId="FR1">
    <w:name w:val="FR1"/>
    <w:uiPriority w:val="99"/>
    <w:rsid w:val="00352FB6"/>
    <w:pPr>
      <w:widowControl w:val="0"/>
      <w:spacing w:before="460"/>
      <w:ind w:left="200"/>
    </w:pPr>
    <w:rPr>
      <w:rFonts w:ascii="Arial" w:eastAsia="Times New Roman" w:hAnsi="Arial"/>
      <w:sz w:val="16"/>
      <w:szCs w:val="20"/>
    </w:rPr>
  </w:style>
  <w:style w:type="paragraph" w:styleId="BodyTextIndent2">
    <w:name w:val="Body Text Indent 2"/>
    <w:basedOn w:val="Normal"/>
    <w:link w:val="BodyTextIndent2Char"/>
    <w:uiPriority w:val="99"/>
    <w:semiHidden/>
    <w:rsid w:val="00352FB6"/>
    <w:pPr>
      <w:spacing w:after="0" w:line="240" w:lineRule="auto"/>
      <w:ind w:left="80"/>
    </w:pPr>
    <w:rPr>
      <w:rFonts w:ascii="Courier New" w:eastAsia="Times New Roman" w:hAnsi="Courier New"/>
      <w:sz w:val="24"/>
      <w:szCs w:val="20"/>
      <w:lang w:eastAsia="ru-RU"/>
    </w:rPr>
  </w:style>
  <w:style w:type="character" w:customStyle="1" w:styleId="BodyTextIndent2Char">
    <w:name w:val="Body Text Indent 2 Char"/>
    <w:basedOn w:val="DefaultParagraphFont"/>
    <w:link w:val="BodyTextIndent2"/>
    <w:uiPriority w:val="99"/>
    <w:semiHidden/>
    <w:locked/>
    <w:rsid w:val="00352FB6"/>
    <w:rPr>
      <w:rFonts w:ascii="Courier New" w:hAnsi="Courier New" w:cs="Times New Roman"/>
      <w:sz w:val="20"/>
      <w:szCs w:val="20"/>
      <w:lang w:val="uk-UA" w:eastAsia="ru-RU"/>
    </w:rPr>
  </w:style>
  <w:style w:type="paragraph" w:styleId="BodyTextIndent3">
    <w:name w:val="Body Text Indent 3"/>
    <w:basedOn w:val="Normal"/>
    <w:link w:val="BodyTextIndent3Char"/>
    <w:uiPriority w:val="99"/>
    <w:semiHidden/>
    <w:rsid w:val="00352FB6"/>
    <w:pPr>
      <w:tabs>
        <w:tab w:val="left" w:pos="1217"/>
      </w:tabs>
      <w:spacing w:after="0" w:line="240" w:lineRule="auto"/>
      <w:ind w:left="142"/>
    </w:pPr>
    <w:rPr>
      <w:rFonts w:ascii="Courier New" w:eastAsia="Times New Roman" w:hAnsi="Courier New"/>
      <w:sz w:val="24"/>
      <w:szCs w:val="20"/>
      <w:lang w:eastAsia="ru-RU"/>
    </w:rPr>
  </w:style>
  <w:style w:type="character" w:customStyle="1" w:styleId="BodyTextIndent3Char">
    <w:name w:val="Body Text Indent 3 Char"/>
    <w:basedOn w:val="DefaultParagraphFont"/>
    <w:link w:val="BodyTextIndent3"/>
    <w:uiPriority w:val="99"/>
    <w:semiHidden/>
    <w:locked/>
    <w:rsid w:val="00352FB6"/>
    <w:rPr>
      <w:rFonts w:ascii="Courier New" w:hAnsi="Courier New" w:cs="Times New Roman"/>
      <w:sz w:val="20"/>
      <w:szCs w:val="20"/>
      <w:lang w:val="uk-UA" w:eastAsia="ru-RU"/>
    </w:rPr>
  </w:style>
  <w:style w:type="paragraph" w:styleId="BalloonText">
    <w:name w:val="Balloon Text"/>
    <w:basedOn w:val="Normal"/>
    <w:link w:val="BalloonTextChar"/>
    <w:uiPriority w:val="99"/>
    <w:semiHidden/>
    <w:rsid w:val="0035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2FB6"/>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png"/><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24</Pages>
  <Words>8551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Lozinska</cp:lastModifiedBy>
  <cp:revision>8</cp:revision>
  <dcterms:created xsi:type="dcterms:W3CDTF">2020-04-03T19:18:00Z</dcterms:created>
  <dcterms:modified xsi:type="dcterms:W3CDTF">2020-03-16T06:47:00Z</dcterms:modified>
</cp:coreProperties>
</file>